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entelstinklelis"/>
        <w:tblpPr w:leftFromText="180" w:rightFromText="180" w:tblpX="142" w:tblpY="765"/>
        <w:tblW w:w="0" w:type="auto"/>
        <w:tblLook w:val="01E0" w:firstRow="1" w:lastRow="1" w:firstColumn="1" w:lastColumn="1" w:noHBand="0" w:noVBand="0"/>
      </w:tblPr>
      <w:tblGrid>
        <w:gridCol w:w="3544"/>
        <w:gridCol w:w="1537"/>
        <w:gridCol w:w="4415"/>
      </w:tblGrid>
      <w:tr w:rsidR="009853DF" w14:paraId="2BA2CE3D" w14:textId="77777777" w:rsidTr="00E10C8A">
        <w:trPr>
          <w:trHeight w:val="1142"/>
        </w:trPr>
        <w:tc>
          <w:tcPr>
            <w:tcW w:w="9496" w:type="dxa"/>
            <w:gridSpan w:val="3"/>
            <w:tcBorders>
              <w:top w:val="nil"/>
              <w:left w:val="nil"/>
              <w:bottom w:val="nil"/>
              <w:right w:val="nil"/>
            </w:tcBorders>
            <w:hideMark/>
          </w:tcPr>
          <w:p w14:paraId="5A88ED6A" w14:textId="77777777" w:rsidR="009853DF" w:rsidRDefault="009853DF" w:rsidP="00055D62">
            <w:pPr>
              <w:ind w:left="5707"/>
            </w:pPr>
            <w:r>
              <w:t>PATVIRTINTA</w:t>
            </w:r>
          </w:p>
          <w:p w14:paraId="5208DF16" w14:textId="77777777" w:rsidR="009853DF" w:rsidRDefault="009853DF" w:rsidP="00055D62">
            <w:pPr>
              <w:ind w:left="5707"/>
              <w:rPr>
                <w:sz w:val="22"/>
                <w:szCs w:val="22"/>
              </w:rPr>
            </w:pPr>
            <w:r>
              <w:rPr>
                <w:sz w:val="22"/>
                <w:szCs w:val="22"/>
              </w:rPr>
              <w:t xml:space="preserve">Šiaulių miesto savivaldybės </w:t>
            </w:r>
          </w:p>
          <w:p w14:paraId="39633831" w14:textId="77777777" w:rsidR="00055D62" w:rsidRDefault="00E0747B" w:rsidP="00055D62">
            <w:pPr>
              <w:ind w:left="5707"/>
              <w:rPr>
                <w:sz w:val="22"/>
                <w:szCs w:val="22"/>
              </w:rPr>
            </w:pPr>
            <w:r>
              <w:rPr>
                <w:sz w:val="22"/>
                <w:szCs w:val="22"/>
              </w:rPr>
              <w:t>Globos namų direktoriaus</w:t>
            </w:r>
          </w:p>
          <w:p w14:paraId="2E6F8A8A" w14:textId="3866FD7F" w:rsidR="00CD2033" w:rsidRPr="00055D62" w:rsidRDefault="00CD2033" w:rsidP="00055D62">
            <w:pPr>
              <w:ind w:left="5707"/>
              <w:rPr>
                <w:sz w:val="22"/>
                <w:szCs w:val="22"/>
              </w:rPr>
            </w:pPr>
            <w:r>
              <w:t>20</w:t>
            </w:r>
            <w:r w:rsidR="00996118">
              <w:t>22-06-10</w:t>
            </w:r>
            <w:r w:rsidR="00804EE4">
              <w:t xml:space="preserve"> </w:t>
            </w:r>
            <w:r>
              <w:t xml:space="preserve">įsakymu Nr. </w:t>
            </w:r>
            <w:r w:rsidR="00996118">
              <w:t>94</w:t>
            </w:r>
            <w:r>
              <w:t>-TOV</w:t>
            </w:r>
          </w:p>
          <w:p w14:paraId="0822A8B4" w14:textId="77777777" w:rsidR="00CD2033" w:rsidRDefault="00CD2033" w:rsidP="00CD2033"/>
          <w:p w14:paraId="34AEA954" w14:textId="77777777" w:rsidR="009853DF" w:rsidRPr="00E0747B" w:rsidRDefault="00E0747B" w:rsidP="00E10C8A">
            <w:pPr>
              <w:jc w:val="center"/>
            </w:pPr>
            <w:r>
              <w:t xml:space="preserve">                                                   </w:t>
            </w:r>
            <w:r w:rsidR="00CD2033">
              <w:t xml:space="preserve">                               </w:t>
            </w:r>
          </w:p>
        </w:tc>
      </w:tr>
      <w:tr w:rsidR="009853DF" w14:paraId="59F5F4B5" w14:textId="77777777" w:rsidTr="00E10C8A">
        <w:tc>
          <w:tcPr>
            <w:tcW w:w="9496" w:type="dxa"/>
            <w:gridSpan w:val="3"/>
            <w:tcBorders>
              <w:top w:val="nil"/>
              <w:left w:val="nil"/>
              <w:bottom w:val="single" w:sz="4" w:space="0" w:color="auto"/>
              <w:right w:val="nil"/>
            </w:tcBorders>
          </w:tcPr>
          <w:p w14:paraId="1FCEC205" w14:textId="77777777" w:rsidR="009853DF" w:rsidRDefault="009853DF" w:rsidP="00E10C8A">
            <w:pPr>
              <w:jc w:val="center"/>
              <w:rPr>
                <w:b/>
              </w:rPr>
            </w:pPr>
          </w:p>
        </w:tc>
      </w:tr>
      <w:tr w:rsidR="009853DF" w14:paraId="13D1972E" w14:textId="77777777" w:rsidTr="00E10C8A">
        <w:trPr>
          <w:trHeight w:val="853"/>
        </w:trPr>
        <w:tc>
          <w:tcPr>
            <w:tcW w:w="5081" w:type="dxa"/>
            <w:gridSpan w:val="2"/>
            <w:tcBorders>
              <w:top w:val="single" w:sz="4" w:space="0" w:color="auto"/>
              <w:left w:val="single" w:sz="4" w:space="0" w:color="auto"/>
              <w:bottom w:val="nil"/>
              <w:right w:val="single" w:sz="4" w:space="0" w:color="auto"/>
            </w:tcBorders>
          </w:tcPr>
          <w:p w14:paraId="4BB9BB1D" w14:textId="77777777" w:rsidR="009853DF" w:rsidRPr="00804EE4" w:rsidRDefault="009853DF" w:rsidP="00804EE4">
            <w:pPr>
              <w:rPr>
                <w:sz w:val="28"/>
                <w:szCs w:val="28"/>
              </w:rPr>
            </w:pPr>
            <w:r w:rsidRPr="00804EE4">
              <w:rPr>
                <w:sz w:val="28"/>
                <w:szCs w:val="28"/>
              </w:rPr>
              <w:t>Šiaulių miesto savivaldybės</w:t>
            </w:r>
            <w:r w:rsidR="00804EE4" w:rsidRPr="00804EE4">
              <w:rPr>
                <w:sz w:val="28"/>
                <w:szCs w:val="28"/>
              </w:rPr>
              <w:t xml:space="preserve"> </w:t>
            </w:r>
            <w:r w:rsidRPr="00804EE4">
              <w:rPr>
                <w:sz w:val="28"/>
                <w:szCs w:val="28"/>
              </w:rPr>
              <w:t>Globos namai</w:t>
            </w:r>
          </w:p>
          <w:p w14:paraId="2F4C2EF0" w14:textId="77777777" w:rsidR="009853DF" w:rsidRPr="00804EE4" w:rsidRDefault="00804EE4" w:rsidP="00E10C8A">
            <w:pPr>
              <w:rPr>
                <w:b/>
                <w:sz w:val="28"/>
                <w:szCs w:val="28"/>
              </w:rPr>
            </w:pPr>
            <w:r w:rsidRPr="00804EE4">
              <w:rPr>
                <w:b/>
                <w:sz w:val="28"/>
                <w:szCs w:val="28"/>
              </w:rPr>
              <w:t>Vyriausiojo slaugytojo  pareiginiai nuostatai</w:t>
            </w:r>
          </w:p>
        </w:tc>
        <w:tc>
          <w:tcPr>
            <w:tcW w:w="4415" w:type="dxa"/>
            <w:tcBorders>
              <w:top w:val="single" w:sz="4" w:space="0" w:color="auto"/>
              <w:left w:val="single" w:sz="4" w:space="0" w:color="auto"/>
              <w:bottom w:val="nil"/>
              <w:right w:val="single" w:sz="4" w:space="0" w:color="auto"/>
            </w:tcBorders>
          </w:tcPr>
          <w:p w14:paraId="18B17A24" w14:textId="48191FBD" w:rsidR="00804EE4" w:rsidRPr="00D664E1" w:rsidRDefault="00804EE4" w:rsidP="00804EE4">
            <w:pPr>
              <w:spacing w:line="276" w:lineRule="auto"/>
            </w:pPr>
            <w:r w:rsidRPr="00D664E1">
              <w:t>Pareigybės grupė –</w:t>
            </w:r>
            <w:r w:rsidR="00996118">
              <w:t xml:space="preserve"> specialistai</w:t>
            </w:r>
          </w:p>
          <w:p w14:paraId="6BA77F75" w14:textId="77777777" w:rsidR="009853DF" w:rsidRPr="00E10780" w:rsidRDefault="00804EE4" w:rsidP="00804EE4">
            <w:pPr>
              <w:spacing w:after="200" w:line="276" w:lineRule="auto"/>
              <w:rPr>
                <w:b/>
              </w:rPr>
            </w:pPr>
            <w:r w:rsidRPr="00D664E1">
              <w:t xml:space="preserve">Pareigybės lygis – </w:t>
            </w:r>
            <w:r>
              <w:t>A2</w:t>
            </w:r>
          </w:p>
        </w:tc>
      </w:tr>
      <w:tr w:rsidR="009853DF" w14:paraId="5EDD1D90" w14:textId="77777777" w:rsidTr="00E10C8A">
        <w:tc>
          <w:tcPr>
            <w:tcW w:w="9496" w:type="dxa"/>
            <w:gridSpan w:val="3"/>
            <w:tcBorders>
              <w:top w:val="single" w:sz="4" w:space="0" w:color="auto"/>
              <w:left w:val="single" w:sz="4" w:space="0" w:color="auto"/>
              <w:bottom w:val="single" w:sz="4" w:space="0" w:color="auto"/>
              <w:right w:val="single" w:sz="4" w:space="0" w:color="auto"/>
            </w:tcBorders>
            <w:hideMark/>
          </w:tcPr>
          <w:p w14:paraId="6AA173EF" w14:textId="77777777" w:rsidR="009853DF" w:rsidRDefault="00E10780" w:rsidP="00E10C8A">
            <w:pPr>
              <w:jc w:val="center"/>
              <w:rPr>
                <w:b/>
              </w:rPr>
            </w:pPr>
            <w:r>
              <w:rPr>
                <w:b/>
              </w:rPr>
              <w:t>SVEIKATINGUMO</w:t>
            </w:r>
            <w:r w:rsidR="009853DF">
              <w:rPr>
                <w:b/>
              </w:rPr>
              <w:t xml:space="preserve"> SKYRIUS</w:t>
            </w:r>
          </w:p>
          <w:p w14:paraId="4EE988D1" w14:textId="77777777" w:rsidR="009853DF" w:rsidRDefault="009853DF" w:rsidP="00E10C8A">
            <w:pPr>
              <w:jc w:val="center"/>
            </w:pPr>
            <w:r>
              <w:t>Tiesioginis vadovas</w:t>
            </w:r>
          </w:p>
          <w:p w14:paraId="70329077" w14:textId="77777777" w:rsidR="009853DF" w:rsidRDefault="00190394" w:rsidP="00E10C8A">
            <w:pPr>
              <w:jc w:val="center"/>
              <w:rPr>
                <w:b/>
              </w:rPr>
            </w:pPr>
            <w:r>
              <w:t>Direktorius</w:t>
            </w:r>
          </w:p>
        </w:tc>
      </w:tr>
      <w:tr w:rsidR="009853DF" w14:paraId="41F1E7AD" w14:textId="77777777" w:rsidTr="00935B42">
        <w:trPr>
          <w:trHeight w:val="868"/>
        </w:trPr>
        <w:tc>
          <w:tcPr>
            <w:tcW w:w="3544" w:type="dxa"/>
            <w:tcBorders>
              <w:top w:val="single" w:sz="4" w:space="0" w:color="auto"/>
              <w:left w:val="single" w:sz="4" w:space="0" w:color="auto"/>
              <w:bottom w:val="single" w:sz="4" w:space="0" w:color="auto"/>
              <w:right w:val="single" w:sz="4" w:space="0" w:color="auto"/>
            </w:tcBorders>
            <w:hideMark/>
          </w:tcPr>
          <w:p w14:paraId="63C412B9" w14:textId="77777777" w:rsidR="009853DF" w:rsidRDefault="009853DF" w:rsidP="00E10C8A">
            <w:pPr>
              <w:jc w:val="both"/>
              <w:rPr>
                <w:b/>
              </w:rPr>
            </w:pPr>
            <w:r>
              <w:rPr>
                <w:b/>
              </w:rPr>
              <w:t>Pavaldūs darbuotojai:</w:t>
            </w:r>
          </w:p>
          <w:p w14:paraId="740F353F" w14:textId="77777777" w:rsidR="009853DF" w:rsidRDefault="00804EE4" w:rsidP="00E10C8A">
            <w:pPr>
              <w:jc w:val="both"/>
            </w:pPr>
            <w:r>
              <w:t>s</w:t>
            </w:r>
            <w:r w:rsidR="00E10780">
              <w:t>laugytoj</w:t>
            </w:r>
            <w:r>
              <w:t>as</w:t>
            </w:r>
            <w:r w:rsidR="00E10780">
              <w:t xml:space="preserve">, visuomenės sveikatos </w:t>
            </w:r>
          </w:p>
          <w:p w14:paraId="067A9D43" w14:textId="77777777" w:rsidR="00E10780" w:rsidRPr="00935B42" w:rsidRDefault="00E10780" w:rsidP="00A35EC2">
            <w:pPr>
              <w:jc w:val="both"/>
            </w:pPr>
            <w:r>
              <w:t>priežiūros specialist</w:t>
            </w:r>
            <w:r w:rsidR="00804EE4">
              <w:t>as, slaugytojo padėjėjas, kineziterapeutas.</w:t>
            </w:r>
          </w:p>
        </w:tc>
        <w:tc>
          <w:tcPr>
            <w:tcW w:w="5952" w:type="dxa"/>
            <w:gridSpan w:val="2"/>
            <w:tcBorders>
              <w:top w:val="single" w:sz="4" w:space="0" w:color="auto"/>
              <w:left w:val="single" w:sz="4" w:space="0" w:color="auto"/>
              <w:bottom w:val="single" w:sz="4" w:space="0" w:color="auto"/>
              <w:right w:val="single" w:sz="4" w:space="0" w:color="auto"/>
            </w:tcBorders>
          </w:tcPr>
          <w:p w14:paraId="28EFD20E" w14:textId="77777777" w:rsidR="00CC7825" w:rsidRPr="00CC7825" w:rsidRDefault="009853DF" w:rsidP="00CC7825">
            <w:pPr>
              <w:jc w:val="both"/>
            </w:pPr>
            <w:r w:rsidRPr="00804EE4">
              <w:rPr>
                <w:b/>
              </w:rPr>
              <w:t>Atsakingas už</w:t>
            </w:r>
            <w:r w:rsidR="00E10780" w:rsidRPr="00804EE4">
              <w:rPr>
                <w:b/>
              </w:rPr>
              <w:t>:</w:t>
            </w:r>
            <w:r w:rsidR="00CC7825">
              <w:rPr>
                <w:caps/>
              </w:rPr>
              <w:t xml:space="preserve"> </w:t>
            </w:r>
            <w:r w:rsidR="00CC7825">
              <w:rPr>
                <w:b/>
              </w:rPr>
              <w:t xml:space="preserve"> </w:t>
            </w:r>
            <w:r w:rsidR="00804EE4">
              <w:t>s</w:t>
            </w:r>
            <w:r w:rsidR="00CC7825" w:rsidRPr="00CC7825">
              <w:t xml:space="preserve">laugos personalo darbą, kad </w:t>
            </w:r>
            <w:r w:rsidR="00804EE4">
              <w:t>asmenis</w:t>
            </w:r>
            <w:r w:rsidR="00CC7825" w:rsidRPr="00CC7825">
              <w:t xml:space="preserve"> būtų teikiama visapusė ir kvalifikuota slauga.</w:t>
            </w:r>
          </w:p>
          <w:p w14:paraId="135A3E34" w14:textId="77777777" w:rsidR="00E10780" w:rsidRDefault="00E10780" w:rsidP="00E10780">
            <w:pPr>
              <w:pStyle w:val="Standard"/>
              <w:autoSpaceDE w:val="0"/>
              <w:jc w:val="both"/>
              <w:rPr>
                <w:rFonts w:eastAsia="Times New Roman" w:cs="Times New Roman"/>
                <w:b/>
                <w:kern w:val="0"/>
                <w:lang w:eastAsia="lt-LT" w:bidi="ar-SA"/>
              </w:rPr>
            </w:pPr>
          </w:p>
          <w:p w14:paraId="0810FF93" w14:textId="77777777" w:rsidR="00804EE4" w:rsidRDefault="00804EE4" w:rsidP="00E10780">
            <w:pPr>
              <w:pStyle w:val="Standard"/>
              <w:autoSpaceDE w:val="0"/>
              <w:jc w:val="both"/>
              <w:rPr>
                <w:b/>
                <w:caps/>
              </w:rPr>
            </w:pPr>
          </w:p>
          <w:p w14:paraId="0F29641A" w14:textId="77777777" w:rsidR="009853DF" w:rsidRDefault="009853DF" w:rsidP="00E10780">
            <w:pPr>
              <w:pStyle w:val="Standard"/>
              <w:autoSpaceDE w:val="0"/>
              <w:jc w:val="both"/>
            </w:pPr>
          </w:p>
        </w:tc>
      </w:tr>
      <w:tr w:rsidR="009853DF" w14:paraId="10A54E18" w14:textId="77777777" w:rsidTr="00E10C8A">
        <w:tc>
          <w:tcPr>
            <w:tcW w:w="9496" w:type="dxa"/>
            <w:gridSpan w:val="3"/>
            <w:tcBorders>
              <w:top w:val="single" w:sz="4" w:space="0" w:color="auto"/>
              <w:left w:val="single" w:sz="4" w:space="0" w:color="auto"/>
              <w:bottom w:val="single" w:sz="4" w:space="0" w:color="auto"/>
              <w:right w:val="single" w:sz="4" w:space="0" w:color="auto"/>
            </w:tcBorders>
            <w:hideMark/>
          </w:tcPr>
          <w:p w14:paraId="7851B475" w14:textId="77777777" w:rsidR="009853DF" w:rsidRDefault="009853DF" w:rsidP="00E10C8A">
            <w:r>
              <w:rPr>
                <w:b/>
              </w:rPr>
              <w:t>Parašo teisė:</w:t>
            </w:r>
            <w:r>
              <w:t xml:space="preserve">  Įstaigos viduje – pagal kompetenciją</w:t>
            </w:r>
          </w:p>
          <w:p w14:paraId="7184D9D2" w14:textId="77777777" w:rsidR="009853DF" w:rsidRDefault="009853DF" w:rsidP="00E10C8A">
            <w:r>
              <w:t xml:space="preserve">                      Už įstaigos ribų – pagal kompetenciją arba atskirus įgaliojimus</w:t>
            </w:r>
          </w:p>
        </w:tc>
      </w:tr>
      <w:tr w:rsidR="009853DF" w14:paraId="115498B5" w14:textId="77777777" w:rsidTr="00E10C8A">
        <w:tc>
          <w:tcPr>
            <w:tcW w:w="9496" w:type="dxa"/>
            <w:gridSpan w:val="3"/>
            <w:tcBorders>
              <w:top w:val="single" w:sz="4" w:space="0" w:color="auto"/>
              <w:left w:val="single" w:sz="4" w:space="0" w:color="auto"/>
              <w:bottom w:val="single" w:sz="4" w:space="0" w:color="auto"/>
              <w:right w:val="single" w:sz="4" w:space="0" w:color="auto"/>
            </w:tcBorders>
            <w:hideMark/>
          </w:tcPr>
          <w:p w14:paraId="30B1AB7D" w14:textId="77777777" w:rsidR="00190394" w:rsidRDefault="009853DF" w:rsidP="00E10C8A">
            <w:pPr>
              <w:jc w:val="both"/>
              <w:rPr>
                <w:b/>
              </w:rPr>
            </w:pPr>
            <w:r>
              <w:rPr>
                <w:b/>
              </w:rPr>
              <w:t>Bendroji dalis:</w:t>
            </w:r>
          </w:p>
          <w:p w14:paraId="0AB6CF61" w14:textId="77777777" w:rsidR="00AF1EA5" w:rsidRPr="00AF1EA5" w:rsidRDefault="00935B42" w:rsidP="00AF1EA5">
            <w:pPr>
              <w:pStyle w:val="Sraopastraipa"/>
              <w:numPr>
                <w:ilvl w:val="0"/>
                <w:numId w:val="7"/>
              </w:numPr>
              <w:jc w:val="both"/>
              <w:rPr>
                <w:b/>
              </w:rPr>
            </w:pPr>
            <w:r>
              <w:t>Vyr. slaugytojo pareigoms priimamas asmuo, turintis aukštesnįjį arba aukštąjį medicininį išsilavinimą. Turi turėti galiojančią bendrosios praktikos slaugytojo licenciją.</w:t>
            </w:r>
          </w:p>
          <w:p w14:paraId="33B9B3B2" w14:textId="77777777" w:rsidR="00AF1EA5" w:rsidRPr="00AF1EA5" w:rsidRDefault="00935B42" w:rsidP="00AF1EA5">
            <w:pPr>
              <w:pStyle w:val="Sraopastraipa"/>
              <w:numPr>
                <w:ilvl w:val="0"/>
                <w:numId w:val="7"/>
              </w:numPr>
              <w:jc w:val="both"/>
              <w:rPr>
                <w:b/>
              </w:rPr>
            </w:pPr>
            <w:r>
              <w:t>Savo darbe vadovaujasi LR įstatymais, medicinos normomis, higienos normomis, laikosi slaugytojo profesinės etikos reikalavimų Lietuvos Respublikos</w:t>
            </w:r>
            <w:r w:rsidR="00FE16A2">
              <w:t xml:space="preserve"> teisės aktų nustatyta tvarka; </w:t>
            </w:r>
            <w:r>
              <w:t>darbo tvarkos taisyklėmis, priešgaisrinės ir darbų saugos instrukcija, sveikatingumo skyriaus nuostatais, etikos kodeksu ir šiais pareiginiais nuostatais.</w:t>
            </w:r>
          </w:p>
          <w:p w14:paraId="3EAEB9C2" w14:textId="77777777" w:rsidR="00AF1EA5" w:rsidRPr="00AF1EA5" w:rsidRDefault="00935B42" w:rsidP="00AF1EA5">
            <w:pPr>
              <w:pStyle w:val="Sraopastraipa"/>
              <w:numPr>
                <w:ilvl w:val="0"/>
                <w:numId w:val="7"/>
              </w:numPr>
              <w:jc w:val="both"/>
              <w:rPr>
                <w:b/>
              </w:rPr>
            </w:pPr>
            <w:r>
              <w:t>Privalo žinoti apie: visuomenės sveikatos priežiūrą, sveikatos stiprinimą ir ligų profilaktiką, slaugos veiklą reglamentuojančius dokumentus, asmens ir aplinkos priežiūros reikalavimus, darbo saugos taisykles, vaistų laikymo taisykles, vartojimo būdus, mitybos mokslo pagrindus, pagrindinius reabilitacijos principus, metodus ir priemones.</w:t>
            </w:r>
          </w:p>
          <w:p w14:paraId="0B03605A" w14:textId="77777777" w:rsidR="00AF1EA5" w:rsidRPr="00AF1EA5" w:rsidRDefault="00935B42" w:rsidP="00AF1EA5">
            <w:pPr>
              <w:pStyle w:val="Sraopastraipa"/>
              <w:numPr>
                <w:ilvl w:val="0"/>
                <w:numId w:val="7"/>
              </w:numPr>
              <w:jc w:val="both"/>
              <w:rPr>
                <w:b/>
              </w:rPr>
            </w:pPr>
            <w:r>
              <w:t>Dirba kompiuteriu ir naudojasi</w:t>
            </w:r>
            <w:r w:rsidRPr="00E1426A">
              <w:t xml:space="preserve"> šiuolaikinėmis ryšių tec</w:t>
            </w:r>
            <w:r>
              <w:t>hnologijomis. Savo darbe naudoja</w:t>
            </w:r>
            <w:r w:rsidRPr="00E1426A">
              <w:t xml:space="preserve"> </w:t>
            </w:r>
            <w:r>
              <w:t>šiuolaikine</w:t>
            </w:r>
            <w:r w:rsidRPr="00E1426A">
              <w:t xml:space="preserve">s informacijos </w:t>
            </w:r>
            <w:r>
              <w:t>rinkimo ir apdorojimo priemones.</w:t>
            </w:r>
          </w:p>
          <w:p w14:paraId="22893ABD" w14:textId="77777777" w:rsidR="00AF1EA5" w:rsidRPr="00AF1EA5" w:rsidRDefault="00935B42" w:rsidP="00AF1EA5">
            <w:pPr>
              <w:pStyle w:val="Sraopastraipa"/>
              <w:numPr>
                <w:ilvl w:val="0"/>
                <w:numId w:val="7"/>
              </w:numPr>
              <w:jc w:val="both"/>
              <w:rPr>
                <w:b/>
              </w:rPr>
            </w:pPr>
            <w:r>
              <w:t>Laikosi įstaigos apskaitos politikos nuostatų.</w:t>
            </w:r>
          </w:p>
          <w:p w14:paraId="5E7766A0" w14:textId="77777777" w:rsidR="00AF1EA5" w:rsidRPr="00AF1EA5" w:rsidRDefault="00935B42" w:rsidP="00AF1EA5">
            <w:pPr>
              <w:pStyle w:val="Sraopastraipa"/>
              <w:numPr>
                <w:ilvl w:val="0"/>
                <w:numId w:val="7"/>
              </w:numPr>
              <w:jc w:val="both"/>
              <w:rPr>
                <w:b/>
              </w:rPr>
            </w:pPr>
            <w:r>
              <w:t xml:space="preserve">Su </w:t>
            </w:r>
            <w:r w:rsidR="00D26227">
              <w:t>vyr.</w:t>
            </w:r>
            <w:r>
              <w:t xml:space="preserve"> slaugytoju sudaroma visiškos materialinės atsakomybės sutartis. Jis atsako už vaistų, medicininių ir slaugos priemonių naudojimą ir saugojimą.</w:t>
            </w:r>
          </w:p>
          <w:p w14:paraId="6C02598D" w14:textId="77777777" w:rsidR="00AF1EA5" w:rsidRPr="00AF1EA5" w:rsidRDefault="00D26227" w:rsidP="00AF1EA5">
            <w:pPr>
              <w:pStyle w:val="Sraopastraipa"/>
              <w:numPr>
                <w:ilvl w:val="0"/>
                <w:numId w:val="7"/>
              </w:numPr>
              <w:jc w:val="both"/>
              <w:rPr>
                <w:b/>
              </w:rPr>
            </w:pPr>
            <w:r>
              <w:t>Vyr.</w:t>
            </w:r>
            <w:r w:rsidR="00935B42">
              <w:t xml:space="preserve"> slaugytojas tiesiogiai pavaldus</w:t>
            </w:r>
            <w:r w:rsidR="00935B42" w:rsidRPr="002D379E">
              <w:t xml:space="preserve"> įstaigos direktoriui.</w:t>
            </w:r>
          </w:p>
          <w:p w14:paraId="35F57EC0" w14:textId="77777777" w:rsidR="00AF1EA5" w:rsidRPr="00AF1EA5" w:rsidRDefault="00935B42" w:rsidP="00AF1EA5">
            <w:pPr>
              <w:pStyle w:val="Sraopastraipa"/>
              <w:numPr>
                <w:ilvl w:val="0"/>
                <w:numId w:val="7"/>
              </w:numPr>
              <w:jc w:val="both"/>
              <w:rPr>
                <w:b/>
              </w:rPr>
            </w:pPr>
            <w:r w:rsidRPr="002D379E">
              <w:t>Darbuotoją priima ir atleidžia iš darbo, nustato jo tarnybinį atlyginimą direktorius įstatymų nustatyta</w:t>
            </w:r>
            <w:r w:rsidRPr="007A370D">
              <w:t xml:space="preserve"> tvarka.</w:t>
            </w:r>
          </w:p>
          <w:p w14:paraId="0B45420B" w14:textId="260C49F1" w:rsidR="00D26227" w:rsidRPr="00AF1EA5" w:rsidRDefault="00AF1EA5" w:rsidP="00AF1EA5">
            <w:pPr>
              <w:pStyle w:val="Sraopastraipa"/>
              <w:numPr>
                <w:ilvl w:val="0"/>
                <w:numId w:val="7"/>
              </w:numPr>
              <w:jc w:val="both"/>
              <w:rPr>
                <w:b/>
              </w:rPr>
            </w:pPr>
            <w:r>
              <w:t>P</w:t>
            </w:r>
            <w:r w:rsidR="00935B42">
              <w:t>areiginiai nuostatai gali būti pildomi ir keičiami direktoriaus įsakymu.</w:t>
            </w:r>
          </w:p>
          <w:p w14:paraId="7B03641A" w14:textId="77777777" w:rsidR="0076435D" w:rsidRDefault="0076435D" w:rsidP="00D26227">
            <w:pPr>
              <w:pStyle w:val="CentrBold"/>
              <w:jc w:val="left"/>
              <w:outlineLvl w:val="0"/>
              <w:rPr>
                <w:rFonts w:ascii="Times New Roman" w:hAnsi="Times New Roman"/>
                <w:caps w:val="0"/>
                <w:sz w:val="24"/>
                <w:lang w:val="lt-LT"/>
              </w:rPr>
            </w:pPr>
          </w:p>
          <w:p w14:paraId="4C243DEB" w14:textId="77777777" w:rsidR="00D26227" w:rsidRDefault="00935B42" w:rsidP="00D26227">
            <w:pPr>
              <w:pStyle w:val="CentrBold"/>
              <w:jc w:val="left"/>
              <w:outlineLvl w:val="0"/>
              <w:rPr>
                <w:rFonts w:ascii="Times New Roman" w:hAnsi="Times New Roman"/>
                <w:caps w:val="0"/>
                <w:sz w:val="24"/>
                <w:lang w:val="lt-LT"/>
              </w:rPr>
            </w:pPr>
            <w:r>
              <w:rPr>
                <w:rFonts w:ascii="Times New Roman" w:hAnsi="Times New Roman"/>
                <w:caps w:val="0"/>
                <w:sz w:val="24"/>
                <w:lang w:val="lt-LT"/>
              </w:rPr>
              <w:t>Specialūs reikalavimai šias pareigas einančiam darbuotojui</w:t>
            </w:r>
            <w:r w:rsidR="00D26227">
              <w:rPr>
                <w:rFonts w:ascii="Times New Roman" w:hAnsi="Times New Roman"/>
                <w:caps w:val="0"/>
                <w:sz w:val="24"/>
                <w:lang w:val="lt-LT"/>
              </w:rPr>
              <w:t>:</w:t>
            </w:r>
          </w:p>
          <w:p w14:paraId="76A7C68E" w14:textId="77777777" w:rsidR="00AF1EA5" w:rsidRDefault="00D26227" w:rsidP="00D26227">
            <w:pPr>
              <w:pStyle w:val="CentrBold"/>
              <w:numPr>
                <w:ilvl w:val="0"/>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Vyr.</w:t>
            </w:r>
            <w:r w:rsidR="00935B42">
              <w:rPr>
                <w:rFonts w:ascii="Times New Roman" w:hAnsi="Times New Roman"/>
                <w:b w:val="0"/>
                <w:caps w:val="0"/>
                <w:sz w:val="24"/>
                <w:szCs w:val="24"/>
                <w:lang w:val="lt-LT"/>
              </w:rPr>
              <w:t xml:space="preserve"> slaugytoja t</w:t>
            </w:r>
            <w:r w:rsidR="00935B42" w:rsidRPr="00976501">
              <w:rPr>
                <w:rFonts w:ascii="Times New Roman" w:hAnsi="Times New Roman"/>
                <w:b w:val="0"/>
                <w:caps w:val="0"/>
                <w:sz w:val="24"/>
                <w:szCs w:val="24"/>
                <w:lang w:val="lt-LT"/>
              </w:rPr>
              <w:t>uri</w:t>
            </w:r>
            <w:r>
              <w:rPr>
                <w:rFonts w:ascii="Times New Roman" w:hAnsi="Times New Roman"/>
                <w:b w:val="0"/>
                <w:caps w:val="0"/>
                <w:sz w:val="24"/>
                <w:szCs w:val="24"/>
                <w:lang w:val="lt-LT"/>
              </w:rPr>
              <w:t xml:space="preserve"> pripažinti, kad </w:t>
            </w:r>
            <w:r w:rsidR="00935B42" w:rsidRPr="00976501">
              <w:rPr>
                <w:rFonts w:ascii="Times New Roman" w:hAnsi="Times New Roman"/>
                <w:b w:val="0"/>
                <w:caps w:val="0"/>
                <w:sz w:val="24"/>
                <w:szCs w:val="24"/>
                <w:lang w:val="lt-LT"/>
              </w:rPr>
              <w:t>sveikata yra svarbiausias slaugos tikslas, ir savo profesine veikla stengtis užtikrinti visuomenės bei atskirų jos narių fizinę, psichi</w:t>
            </w:r>
            <w:r w:rsidR="00935B42">
              <w:rPr>
                <w:rFonts w:ascii="Times New Roman" w:hAnsi="Times New Roman"/>
                <w:b w:val="0"/>
                <w:caps w:val="0"/>
                <w:sz w:val="24"/>
                <w:szCs w:val="24"/>
                <w:lang w:val="lt-LT"/>
              </w:rPr>
              <w:t>nę, dvasinę ir socialinę gerovę;</w:t>
            </w:r>
          </w:p>
          <w:p w14:paraId="6D84CF50" w14:textId="77777777" w:rsidR="00AF1EA5" w:rsidRDefault="00D84E68" w:rsidP="00D26227">
            <w:pPr>
              <w:pStyle w:val="CentrBold"/>
              <w:numPr>
                <w:ilvl w:val="0"/>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t>S</w:t>
            </w:r>
            <w:r w:rsidR="00935B42" w:rsidRPr="00AF1EA5">
              <w:rPr>
                <w:rFonts w:ascii="Times New Roman" w:hAnsi="Times New Roman"/>
                <w:b w:val="0"/>
                <w:caps w:val="0"/>
                <w:sz w:val="24"/>
                <w:szCs w:val="24"/>
                <w:lang w:val="lt-LT"/>
              </w:rPr>
              <w:t>uprasti:</w:t>
            </w:r>
          </w:p>
          <w:p w14:paraId="446C2F69" w14:textId="77777777" w:rsidR="00AF1EA5" w:rsidRDefault="00D26227" w:rsidP="00D26227">
            <w:pPr>
              <w:pStyle w:val="CentrBold"/>
              <w:numPr>
                <w:ilvl w:val="1"/>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lastRenderedPageBreak/>
              <w:t>ž</w:t>
            </w:r>
            <w:r w:rsidR="00935B42" w:rsidRPr="00AF1EA5">
              <w:rPr>
                <w:rFonts w:ascii="Times New Roman" w:hAnsi="Times New Roman"/>
                <w:b w:val="0"/>
                <w:caps w:val="0"/>
                <w:sz w:val="24"/>
                <w:szCs w:val="24"/>
                <w:lang w:val="lt-LT"/>
              </w:rPr>
              <w:t>mogų kaip unikalų individą įvairiomis jo gyvenimo situacijomis;</w:t>
            </w:r>
          </w:p>
          <w:p w14:paraId="0234C0C0" w14:textId="77777777" w:rsidR="00AF1EA5" w:rsidRDefault="00935B42" w:rsidP="00D26227">
            <w:pPr>
              <w:pStyle w:val="CentrBold"/>
              <w:numPr>
                <w:ilvl w:val="1"/>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t>kokią įtaką žmogaus sveikatai daro socialiniai, kultūriniai, istoriniai ir/ar politiniai veiksniai;</w:t>
            </w:r>
          </w:p>
          <w:p w14:paraId="73602C7C" w14:textId="77777777" w:rsidR="00AF1EA5" w:rsidRDefault="00D84E68" w:rsidP="00AF1EA5">
            <w:pPr>
              <w:pStyle w:val="CentrBold"/>
              <w:numPr>
                <w:ilvl w:val="0"/>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t>G</w:t>
            </w:r>
            <w:r w:rsidR="00935B42" w:rsidRPr="00AF1EA5">
              <w:rPr>
                <w:rFonts w:ascii="Times New Roman" w:hAnsi="Times New Roman"/>
                <w:b w:val="0"/>
                <w:caps w:val="0"/>
                <w:sz w:val="24"/>
                <w:szCs w:val="24"/>
                <w:lang w:val="lt-LT"/>
              </w:rPr>
              <w:t>ebėti:</w:t>
            </w:r>
            <w:r w:rsidR="00AF1EA5" w:rsidRPr="00AF1EA5">
              <w:rPr>
                <w:rFonts w:ascii="Times New Roman" w:hAnsi="Times New Roman"/>
                <w:b w:val="0"/>
                <w:caps w:val="0"/>
                <w:sz w:val="24"/>
                <w:szCs w:val="24"/>
                <w:lang w:val="lt-LT"/>
              </w:rPr>
              <w:t xml:space="preserve"> </w:t>
            </w:r>
          </w:p>
          <w:p w14:paraId="1388CBD3" w14:textId="77777777" w:rsidR="00AF1EA5" w:rsidRDefault="00D84E68" w:rsidP="00D84E68">
            <w:pPr>
              <w:pStyle w:val="CentrBold"/>
              <w:numPr>
                <w:ilvl w:val="1"/>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t>i</w:t>
            </w:r>
            <w:r w:rsidR="00935B42" w:rsidRPr="00AF1EA5">
              <w:rPr>
                <w:rFonts w:ascii="Times New Roman" w:hAnsi="Times New Roman"/>
                <w:b w:val="0"/>
                <w:caps w:val="0"/>
                <w:sz w:val="24"/>
                <w:szCs w:val="24"/>
                <w:lang w:val="lt-LT"/>
              </w:rPr>
              <w:t>ntegruoti ir naudoti medicinos, gamtos, etikos bei socialinių mokslų žinias;</w:t>
            </w:r>
          </w:p>
          <w:p w14:paraId="252478B7" w14:textId="77777777" w:rsidR="00AF1EA5" w:rsidRDefault="00935B42" w:rsidP="00D84E68">
            <w:pPr>
              <w:pStyle w:val="CentrBold"/>
              <w:numPr>
                <w:ilvl w:val="1"/>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t>bendradarbiauti su sveikatos priežiūros sistemos specialistais bei įstaigomis, kitomis institucijomis, kurių veikla turi įtakos žmonių sveikatai;</w:t>
            </w:r>
          </w:p>
          <w:p w14:paraId="2197997D" w14:textId="77777777" w:rsidR="00924A29" w:rsidRDefault="00935B42" w:rsidP="00D84E68">
            <w:pPr>
              <w:pStyle w:val="CentrBold"/>
              <w:numPr>
                <w:ilvl w:val="1"/>
                <w:numId w:val="10"/>
              </w:numPr>
              <w:jc w:val="left"/>
              <w:outlineLvl w:val="0"/>
              <w:rPr>
                <w:rFonts w:ascii="Times New Roman" w:hAnsi="Times New Roman"/>
                <w:b w:val="0"/>
                <w:caps w:val="0"/>
                <w:sz w:val="24"/>
                <w:szCs w:val="24"/>
                <w:lang w:val="lt-LT"/>
              </w:rPr>
            </w:pPr>
            <w:r w:rsidRPr="00AF1EA5">
              <w:rPr>
                <w:rFonts w:ascii="Times New Roman" w:hAnsi="Times New Roman"/>
                <w:b w:val="0"/>
                <w:caps w:val="0"/>
                <w:sz w:val="24"/>
                <w:szCs w:val="24"/>
                <w:lang w:val="lt-LT"/>
              </w:rPr>
              <w:t>mokyti slaugos personalą, slaugos specialybės studentus, kitus asmens sveikatos priežiūros grupės narius sveikos gyvensenos, slaugos pagrindų;</w:t>
            </w:r>
          </w:p>
          <w:p w14:paraId="3DA2CBB3" w14:textId="77777777" w:rsidR="00924A29" w:rsidRDefault="00935B42" w:rsidP="00D84E68">
            <w:pPr>
              <w:pStyle w:val="CentrBold"/>
              <w:numPr>
                <w:ilvl w:val="1"/>
                <w:numId w:val="10"/>
              </w:numPr>
              <w:jc w:val="left"/>
              <w:outlineLvl w:val="0"/>
              <w:rPr>
                <w:rFonts w:ascii="Times New Roman" w:hAnsi="Times New Roman"/>
                <w:b w:val="0"/>
                <w:caps w:val="0"/>
                <w:sz w:val="24"/>
                <w:szCs w:val="24"/>
                <w:lang w:val="lt-LT"/>
              </w:rPr>
            </w:pPr>
            <w:r w:rsidRPr="00924A29">
              <w:rPr>
                <w:rFonts w:ascii="Times New Roman" w:hAnsi="Times New Roman"/>
                <w:b w:val="0"/>
                <w:caps w:val="0"/>
                <w:sz w:val="24"/>
                <w:szCs w:val="24"/>
                <w:lang w:val="lt-LT"/>
              </w:rPr>
              <w:t>dirbti  sistemingai, kūrybi</w:t>
            </w:r>
            <w:r w:rsidR="00D84E68" w:rsidRPr="00924A29">
              <w:rPr>
                <w:rFonts w:ascii="Times New Roman" w:hAnsi="Times New Roman"/>
                <w:b w:val="0"/>
                <w:caps w:val="0"/>
                <w:sz w:val="24"/>
                <w:szCs w:val="24"/>
                <w:lang w:val="lt-LT"/>
              </w:rPr>
              <w:t>škai, lakantis etikos taisyklių</w:t>
            </w:r>
          </w:p>
          <w:p w14:paraId="4BAF8F32" w14:textId="77777777" w:rsidR="00924A29" w:rsidRDefault="00D84E68" w:rsidP="00D84E68">
            <w:pPr>
              <w:pStyle w:val="CentrBold"/>
              <w:numPr>
                <w:ilvl w:val="0"/>
                <w:numId w:val="10"/>
              </w:numPr>
              <w:jc w:val="left"/>
              <w:outlineLvl w:val="0"/>
              <w:rPr>
                <w:rFonts w:ascii="Times New Roman" w:hAnsi="Times New Roman"/>
                <w:b w:val="0"/>
                <w:caps w:val="0"/>
                <w:sz w:val="24"/>
                <w:szCs w:val="24"/>
                <w:lang w:val="lt-LT"/>
              </w:rPr>
            </w:pPr>
            <w:r w:rsidRPr="00924A29">
              <w:rPr>
                <w:rFonts w:ascii="Times New Roman" w:hAnsi="Times New Roman"/>
                <w:b w:val="0"/>
                <w:caps w:val="0"/>
                <w:sz w:val="24"/>
                <w:szCs w:val="24"/>
                <w:lang w:val="lt-LT"/>
              </w:rPr>
              <w:t>I</w:t>
            </w:r>
            <w:r w:rsidR="00935B42" w:rsidRPr="00924A29">
              <w:rPr>
                <w:rFonts w:ascii="Times New Roman" w:hAnsi="Times New Roman"/>
                <w:b w:val="0"/>
                <w:caps w:val="0"/>
                <w:sz w:val="24"/>
                <w:szCs w:val="24"/>
                <w:lang w:val="lt-LT"/>
              </w:rPr>
              <w:t>šmanyti:</w:t>
            </w:r>
          </w:p>
          <w:p w14:paraId="1BB9E196" w14:textId="12AF8FFD"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s</w:t>
            </w:r>
            <w:r w:rsidR="00935B42" w:rsidRPr="00924A29">
              <w:rPr>
                <w:rFonts w:ascii="Times New Roman" w:hAnsi="Times New Roman"/>
                <w:b w:val="0"/>
                <w:caps w:val="0"/>
                <w:sz w:val="24"/>
                <w:szCs w:val="24"/>
                <w:lang w:val="lt-LT"/>
              </w:rPr>
              <w:t>laugą;</w:t>
            </w:r>
          </w:p>
          <w:p w14:paraId="0157E32E" w14:textId="40B25DC8"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įvairaus amžiaus žmonių bendrosios anatomijos, fiziologijos, patologijos pagrindus</w:t>
            </w:r>
            <w:r>
              <w:rPr>
                <w:rFonts w:ascii="Times New Roman" w:hAnsi="Times New Roman"/>
                <w:b w:val="0"/>
                <w:caps w:val="0"/>
                <w:sz w:val="24"/>
                <w:szCs w:val="24"/>
                <w:lang w:val="lt-LT"/>
              </w:rPr>
              <w:t>;</w:t>
            </w:r>
          </w:p>
          <w:p w14:paraId="57249797"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proofErr w:type="spellStart"/>
            <w:r w:rsidR="00D84E68" w:rsidRPr="00924A29">
              <w:rPr>
                <w:rFonts w:ascii="Times New Roman" w:hAnsi="Times New Roman"/>
                <w:b w:val="0"/>
                <w:caps w:val="0"/>
                <w:sz w:val="24"/>
                <w:szCs w:val="24"/>
                <w:lang w:val="lt-LT"/>
              </w:rPr>
              <w:t>aseptikos</w:t>
            </w:r>
            <w:proofErr w:type="spellEnd"/>
            <w:r w:rsidR="00D84E68" w:rsidRPr="00924A29">
              <w:rPr>
                <w:rFonts w:ascii="Times New Roman" w:hAnsi="Times New Roman"/>
                <w:b w:val="0"/>
                <w:caps w:val="0"/>
                <w:sz w:val="24"/>
                <w:szCs w:val="24"/>
                <w:lang w:val="lt-LT"/>
              </w:rPr>
              <w:t xml:space="preserve">, </w:t>
            </w:r>
            <w:proofErr w:type="spellStart"/>
            <w:r w:rsidR="00D84E68" w:rsidRPr="00924A29">
              <w:rPr>
                <w:rFonts w:ascii="Times New Roman" w:hAnsi="Times New Roman"/>
                <w:b w:val="0"/>
                <w:caps w:val="0"/>
                <w:sz w:val="24"/>
                <w:szCs w:val="24"/>
                <w:lang w:val="lt-LT"/>
              </w:rPr>
              <w:t>antiseptikos</w:t>
            </w:r>
            <w:proofErr w:type="spellEnd"/>
            <w:r w:rsidR="00D84E68" w:rsidRPr="00924A29">
              <w:rPr>
                <w:rFonts w:ascii="Times New Roman" w:hAnsi="Times New Roman"/>
                <w:b w:val="0"/>
                <w:caps w:val="0"/>
                <w:sz w:val="24"/>
                <w:szCs w:val="24"/>
                <w:lang w:val="lt-LT"/>
              </w:rPr>
              <w:t xml:space="preserve"> reikalavimus; </w:t>
            </w:r>
          </w:p>
          <w:p w14:paraId="56D328C3"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mikrobiologijos pagrindus;</w:t>
            </w:r>
          </w:p>
          <w:p w14:paraId="05E25A5C"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dažniausiai pasitaikančių ligų priežastis, simptomus, jų plitimo būdus, galimas komplikacijas ir kaip tų ligų bei komplikacijų išvengti;</w:t>
            </w:r>
          </w:p>
          <w:p w14:paraId="697B2E38"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vaistų veikimo principus, skirstymą pagal farmakologines grupes;</w:t>
            </w:r>
          </w:p>
          <w:p w14:paraId="23F6EF02"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visų amžiaus grupių žmonių ( sveikų ir sergančių) , taip pat ir mirštančių slaugos ypatybes;</w:t>
            </w:r>
          </w:p>
          <w:p w14:paraId="0A3AE9BC"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mitybos mokslo pagrindus</w:t>
            </w:r>
            <w:r>
              <w:rPr>
                <w:rFonts w:ascii="Times New Roman" w:hAnsi="Times New Roman"/>
                <w:b w:val="0"/>
                <w:caps w:val="0"/>
                <w:sz w:val="24"/>
                <w:szCs w:val="24"/>
                <w:lang w:val="lt-LT"/>
              </w:rPr>
              <w:t>;</w:t>
            </w:r>
          </w:p>
          <w:p w14:paraId="22AE0ED9"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asmens ir aplinkos priežiūros higienos reikalavimus;</w:t>
            </w:r>
          </w:p>
          <w:p w14:paraId="526DD3AD" w14:textId="77777777" w:rsidR="00924A29" w:rsidRDefault="00924A29" w:rsidP="00D84E68">
            <w:pPr>
              <w:pStyle w:val="CentrBold"/>
              <w:numPr>
                <w:ilvl w:val="1"/>
                <w:numId w:val="10"/>
              </w:numPr>
              <w:jc w:val="left"/>
              <w:outlineLvl w:val="0"/>
              <w:rPr>
                <w:rFonts w:ascii="Times New Roman" w:hAnsi="Times New Roman"/>
                <w:b w:val="0"/>
                <w:caps w:val="0"/>
                <w:sz w:val="24"/>
                <w:szCs w:val="24"/>
                <w:lang w:val="lt-LT"/>
              </w:rPr>
            </w:pPr>
            <w:r>
              <w:rPr>
                <w:rFonts w:ascii="Times New Roman" w:hAnsi="Times New Roman"/>
                <w:b w:val="0"/>
                <w:caps w:val="0"/>
                <w:sz w:val="24"/>
                <w:szCs w:val="24"/>
                <w:lang w:val="lt-LT"/>
              </w:rPr>
              <w:t xml:space="preserve"> </w:t>
            </w:r>
            <w:r w:rsidR="00D84E68" w:rsidRPr="00924A29">
              <w:rPr>
                <w:rFonts w:ascii="Times New Roman" w:hAnsi="Times New Roman"/>
                <w:b w:val="0"/>
                <w:caps w:val="0"/>
                <w:sz w:val="24"/>
                <w:szCs w:val="24"/>
                <w:lang w:val="lt-LT"/>
              </w:rPr>
              <w:t>šalies sveikatos politiką, programas;</w:t>
            </w:r>
          </w:p>
          <w:p w14:paraId="267F907F" w14:textId="708FA9B1" w:rsidR="00D84E68" w:rsidRPr="00924A29" w:rsidRDefault="00D84E68" w:rsidP="00D84E68">
            <w:pPr>
              <w:pStyle w:val="CentrBold"/>
              <w:numPr>
                <w:ilvl w:val="1"/>
                <w:numId w:val="10"/>
              </w:numPr>
              <w:jc w:val="left"/>
              <w:outlineLvl w:val="0"/>
              <w:rPr>
                <w:rFonts w:ascii="Times New Roman" w:hAnsi="Times New Roman"/>
                <w:b w:val="0"/>
                <w:caps w:val="0"/>
                <w:sz w:val="24"/>
                <w:szCs w:val="24"/>
                <w:lang w:val="lt-LT"/>
              </w:rPr>
            </w:pPr>
            <w:r w:rsidRPr="00924A29">
              <w:rPr>
                <w:rFonts w:ascii="Times New Roman" w:hAnsi="Times New Roman"/>
                <w:b w:val="0"/>
                <w:caps w:val="0"/>
                <w:sz w:val="24"/>
                <w:szCs w:val="24"/>
                <w:lang w:val="lt-LT"/>
              </w:rPr>
              <w:t>pagrindinius šalies sveikatos priežiūrų reglamentuojančius dokumentus.</w:t>
            </w:r>
          </w:p>
          <w:p w14:paraId="06D72E76" w14:textId="77777777" w:rsidR="006B7E6C" w:rsidRDefault="006B7E6C" w:rsidP="00E10C8A">
            <w:pPr>
              <w:jc w:val="both"/>
              <w:rPr>
                <w:b/>
              </w:rPr>
            </w:pPr>
          </w:p>
          <w:p w14:paraId="081E1294" w14:textId="77777777" w:rsidR="00D177BF" w:rsidRPr="00D177BF" w:rsidRDefault="00D177BF" w:rsidP="00D177BF">
            <w:pPr>
              <w:autoSpaceDE w:val="0"/>
              <w:autoSpaceDN w:val="0"/>
              <w:rPr>
                <w:b/>
              </w:rPr>
            </w:pPr>
            <w:r w:rsidRPr="00D177BF">
              <w:rPr>
                <w:b/>
              </w:rPr>
              <w:t xml:space="preserve">Vyriausiosios slaugytojos funkcijos: </w:t>
            </w:r>
          </w:p>
          <w:p w14:paraId="5AC9E0AC" w14:textId="77777777" w:rsidR="00924A29" w:rsidRDefault="00D177BF" w:rsidP="00D177BF">
            <w:pPr>
              <w:pStyle w:val="Sraopastraipa"/>
              <w:numPr>
                <w:ilvl w:val="0"/>
                <w:numId w:val="12"/>
              </w:numPr>
              <w:jc w:val="both"/>
            </w:pPr>
            <w:r w:rsidRPr="00976501">
              <w:t>Organiz</w:t>
            </w:r>
            <w:r w:rsidR="0076435D">
              <w:t>uoti</w:t>
            </w:r>
            <w:r w:rsidRPr="00976501">
              <w:t xml:space="preserve"> įstaigos jos padalinių slaugos personalo darbą ir jam vadovauti. Visą darbą organizuoti taip, kad būtų</w:t>
            </w:r>
            <w:r w:rsidR="0076435D">
              <w:t xml:space="preserve"> patenkinti </w:t>
            </w:r>
            <w:r w:rsidR="00996118">
              <w:t>socialinių paslaugų gavėjo</w:t>
            </w:r>
            <w:r w:rsidRPr="00976501">
              <w:t xml:space="preserve"> gyvybiniai poreikiai bei suteikta šiuos poreikiu</w:t>
            </w:r>
            <w:r>
              <w:t>s atitinkanti slauga ir pagalba</w:t>
            </w:r>
            <w:r w:rsidR="0076435D">
              <w:t>.</w:t>
            </w:r>
          </w:p>
          <w:p w14:paraId="7058CF48" w14:textId="77777777" w:rsidR="00924A29" w:rsidRDefault="00D177BF" w:rsidP="00D177BF">
            <w:pPr>
              <w:pStyle w:val="Sraopastraipa"/>
              <w:numPr>
                <w:ilvl w:val="0"/>
                <w:numId w:val="12"/>
              </w:numPr>
              <w:jc w:val="both"/>
            </w:pPr>
            <w:r>
              <w:t>M</w:t>
            </w:r>
            <w:r w:rsidRPr="00976501">
              <w:t>okyti asmens sveikatos priežiūros personalą, taip pat slaugos profesijos s</w:t>
            </w:r>
            <w:r w:rsidR="0076435D">
              <w:t>tudentus, atliekančius praktiką.</w:t>
            </w:r>
          </w:p>
          <w:p w14:paraId="2ECBA79E" w14:textId="77777777" w:rsidR="00924A29" w:rsidRDefault="00D177BF" w:rsidP="00D177BF">
            <w:pPr>
              <w:pStyle w:val="Sraopastraipa"/>
              <w:numPr>
                <w:ilvl w:val="0"/>
                <w:numId w:val="12"/>
              </w:numPr>
              <w:jc w:val="both"/>
            </w:pPr>
            <w:r>
              <w:t>R</w:t>
            </w:r>
            <w:r w:rsidRPr="00976501">
              <w:t>ūpintis personalo kvalifikacija, gerinti slaugos ko</w:t>
            </w:r>
            <w:r w:rsidR="0076435D">
              <w:t xml:space="preserve">kybę, užtikrinti, kad </w:t>
            </w:r>
            <w:r w:rsidR="00996118">
              <w:t xml:space="preserve"> </w:t>
            </w:r>
            <w:r w:rsidR="00996118">
              <w:t>socialinių paslaugų gavėj</w:t>
            </w:r>
            <w:r w:rsidR="00996118">
              <w:t>ams</w:t>
            </w:r>
            <w:r w:rsidRPr="00976501">
              <w:t xml:space="preserve"> teikiama pagalba atitiktų pagrindinius slaugytojo p</w:t>
            </w:r>
            <w:r w:rsidR="0076435D">
              <w:t>rofesijai keliamus reikalavimus.</w:t>
            </w:r>
          </w:p>
          <w:p w14:paraId="1E603477" w14:textId="77777777" w:rsidR="00924A29" w:rsidRDefault="00D177BF" w:rsidP="00D177BF">
            <w:pPr>
              <w:pStyle w:val="Sraopastraipa"/>
              <w:numPr>
                <w:ilvl w:val="0"/>
                <w:numId w:val="12"/>
              </w:numPr>
              <w:jc w:val="both"/>
            </w:pPr>
            <w:r>
              <w:t>P</w:t>
            </w:r>
            <w:r w:rsidR="0076435D">
              <w:t>lėtoti slaugos praktiką.</w:t>
            </w:r>
          </w:p>
          <w:p w14:paraId="69E2BC15" w14:textId="77777777" w:rsidR="00924A29" w:rsidRDefault="00D177BF" w:rsidP="00924A29">
            <w:pPr>
              <w:pStyle w:val="Sraopastraipa"/>
              <w:numPr>
                <w:ilvl w:val="0"/>
                <w:numId w:val="12"/>
              </w:numPr>
              <w:jc w:val="both"/>
            </w:pPr>
            <w:r>
              <w:t>K</w:t>
            </w:r>
            <w:r w:rsidRPr="00976501">
              <w:t>oordinuoti turimus resursus, juos racionaliai, tikslingai ir efektyviai panaudoti bei pagal rašytines sutartis materialiai atsakyti už perduotas ver</w:t>
            </w:r>
            <w:r w:rsidR="0076435D">
              <w:t>tybes (medikamentus, aparatūrą).</w:t>
            </w:r>
          </w:p>
          <w:p w14:paraId="5CC19ABE" w14:textId="77777777" w:rsidR="00924A29" w:rsidRPr="00924A29" w:rsidRDefault="0076435D" w:rsidP="00924A29">
            <w:pPr>
              <w:pStyle w:val="Sraopastraipa"/>
              <w:numPr>
                <w:ilvl w:val="0"/>
                <w:numId w:val="12"/>
              </w:numPr>
              <w:jc w:val="both"/>
            </w:pPr>
            <w:r w:rsidRPr="00924A29">
              <w:rPr>
                <w:color w:val="2F2F2F"/>
              </w:rPr>
              <w:t>Vykdyti medikamentų ir slaugos priemonių apskaitą.</w:t>
            </w:r>
          </w:p>
          <w:p w14:paraId="096B8A26" w14:textId="77777777" w:rsidR="00924A29" w:rsidRPr="00924A29" w:rsidRDefault="0076435D" w:rsidP="00D177BF">
            <w:pPr>
              <w:pStyle w:val="Sraopastraipa"/>
              <w:numPr>
                <w:ilvl w:val="0"/>
                <w:numId w:val="12"/>
              </w:numPr>
              <w:jc w:val="both"/>
            </w:pPr>
            <w:r w:rsidRPr="00924A29">
              <w:rPr>
                <w:color w:val="2F2F2F"/>
              </w:rPr>
              <w:t>Iki kiekvieno mėnesio 5 dienos pateikti vyr. buhalteriui medikamentų ir slaugos priemonių apskaitos duomenis už praėjusį mėnesį</w:t>
            </w:r>
            <w:r w:rsidR="00924A29">
              <w:rPr>
                <w:color w:val="2F2F2F"/>
              </w:rPr>
              <w:t>.</w:t>
            </w:r>
          </w:p>
          <w:p w14:paraId="670900B2" w14:textId="77777777" w:rsidR="00924A29" w:rsidRDefault="00D177BF" w:rsidP="00D177BF">
            <w:pPr>
              <w:pStyle w:val="Sraopastraipa"/>
              <w:numPr>
                <w:ilvl w:val="0"/>
                <w:numId w:val="12"/>
              </w:numPr>
              <w:jc w:val="both"/>
            </w:pPr>
            <w:r>
              <w:t>B</w:t>
            </w:r>
            <w:r w:rsidRPr="00976501">
              <w:t>endradarbiauti su kitomis įstaigomis bei tarnybomis, susietomis su sveikatos apsauga, socialiniais darbuotojais</w:t>
            </w:r>
            <w:r w:rsidR="00924A29">
              <w:t>.</w:t>
            </w:r>
          </w:p>
          <w:p w14:paraId="249DB8E6" w14:textId="77777777" w:rsidR="00924A29" w:rsidRDefault="00D177BF" w:rsidP="00924A29">
            <w:pPr>
              <w:pStyle w:val="Sraopastraipa"/>
              <w:numPr>
                <w:ilvl w:val="0"/>
                <w:numId w:val="12"/>
              </w:numPr>
              <w:jc w:val="both"/>
            </w:pPr>
            <w:r>
              <w:t>S</w:t>
            </w:r>
            <w:r w:rsidRPr="00976501">
              <w:t>uprasti slaugos, kaip sveikatos priežiūros sistemos sudedamosios dalies, vaidmenį bei nepavojingos ir</w:t>
            </w:r>
            <w:r w:rsidR="000C3717">
              <w:t xml:space="preserve"> saugios aplinkos įtaką </w:t>
            </w:r>
            <w:r w:rsidR="00996118">
              <w:t xml:space="preserve"> </w:t>
            </w:r>
            <w:r w:rsidR="00996118">
              <w:t>socialinių paslaugų gavėjo</w:t>
            </w:r>
            <w:r w:rsidRPr="00976501">
              <w:t xml:space="preserve"> sveikatai, gebėti tai išaiškinti kitiems slaugantiesiems</w:t>
            </w:r>
            <w:r w:rsidR="00924A29">
              <w:t>:</w:t>
            </w:r>
          </w:p>
          <w:p w14:paraId="75B361FB" w14:textId="77777777" w:rsidR="00924A29" w:rsidRDefault="00924A29" w:rsidP="00924A29">
            <w:pPr>
              <w:pStyle w:val="Sraopastraipa"/>
              <w:numPr>
                <w:ilvl w:val="1"/>
                <w:numId w:val="12"/>
              </w:numPr>
              <w:jc w:val="both"/>
            </w:pPr>
            <w:r>
              <w:t xml:space="preserve"> </w:t>
            </w:r>
            <w:r w:rsidR="00D177BF" w:rsidRPr="00976501">
              <w:t>gerai išmanyti slaugos ypatumus, tobulinti darbo organizavimą, spręsti iškilusias problemas bei teikti įstaigos vadovybei;</w:t>
            </w:r>
          </w:p>
          <w:p w14:paraId="51EECB02" w14:textId="77777777" w:rsidR="00924A29" w:rsidRDefault="00924A29" w:rsidP="00924A29">
            <w:pPr>
              <w:pStyle w:val="Sraopastraipa"/>
              <w:numPr>
                <w:ilvl w:val="1"/>
                <w:numId w:val="12"/>
              </w:numPr>
              <w:jc w:val="both"/>
            </w:pPr>
            <w:r>
              <w:t xml:space="preserve"> </w:t>
            </w:r>
            <w:r w:rsidR="00D177BF" w:rsidRPr="00976501">
              <w:t>siekti, kad slaugytojų darbas būtų efektyvus ir intensyvus, ugdyti</w:t>
            </w:r>
            <w:r w:rsidR="000C3717">
              <w:t xml:space="preserve"> klinikinius slaugos ir </w:t>
            </w:r>
            <w:r w:rsidR="00996118">
              <w:t xml:space="preserve"> </w:t>
            </w:r>
            <w:r w:rsidR="00996118">
              <w:t>socialinių paslaugų gavėj</w:t>
            </w:r>
            <w:r w:rsidR="00996118">
              <w:t>ų</w:t>
            </w:r>
            <w:r w:rsidR="00996118" w:rsidRPr="00976501">
              <w:t xml:space="preserve"> </w:t>
            </w:r>
            <w:r w:rsidR="00D177BF" w:rsidRPr="00976501">
              <w:t xml:space="preserve"> priežiūros įgūdžius;</w:t>
            </w:r>
          </w:p>
          <w:p w14:paraId="5B4491D0" w14:textId="77777777" w:rsidR="00924A29" w:rsidRDefault="00924A29" w:rsidP="00924A29">
            <w:pPr>
              <w:pStyle w:val="Sraopastraipa"/>
              <w:numPr>
                <w:ilvl w:val="1"/>
                <w:numId w:val="12"/>
              </w:numPr>
              <w:jc w:val="both"/>
            </w:pPr>
            <w:r>
              <w:t xml:space="preserve"> </w:t>
            </w:r>
            <w:r w:rsidR="00D177BF" w:rsidRPr="00976501">
              <w:t>numatyti ir įve</w:t>
            </w:r>
            <w:r w:rsidR="000C3717">
              <w:t xml:space="preserve">rtinti būtinus resursus </w:t>
            </w:r>
            <w:r w:rsidR="00996118">
              <w:t xml:space="preserve"> </w:t>
            </w:r>
            <w:r w:rsidR="00996118">
              <w:t>socialinių paslaugų gavėj</w:t>
            </w:r>
            <w:r w:rsidR="000C3717">
              <w:t>ų</w:t>
            </w:r>
            <w:r w:rsidR="00D177BF" w:rsidRPr="00976501">
              <w:t xml:space="preserve"> slaugai plėtoti;</w:t>
            </w:r>
          </w:p>
          <w:p w14:paraId="57A93D0B" w14:textId="77777777" w:rsidR="00924A29" w:rsidRDefault="00924A29" w:rsidP="00924A29">
            <w:pPr>
              <w:pStyle w:val="Sraopastraipa"/>
              <w:numPr>
                <w:ilvl w:val="1"/>
                <w:numId w:val="12"/>
              </w:numPr>
              <w:jc w:val="both"/>
            </w:pPr>
            <w:r>
              <w:lastRenderedPageBreak/>
              <w:t xml:space="preserve"> </w:t>
            </w:r>
            <w:r w:rsidR="00D177BF" w:rsidRPr="00976501">
              <w:t>gerinti  teikiamų paslaugų kokybę;</w:t>
            </w:r>
          </w:p>
          <w:p w14:paraId="79183EB8" w14:textId="77777777" w:rsidR="00924A29" w:rsidRDefault="00924A29" w:rsidP="00924A29">
            <w:pPr>
              <w:pStyle w:val="Sraopastraipa"/>
              <w:numPr>
                <w:ilvl w:val="1"/>
                <w:numId w:val="12"/>
              </w:numPr>
              <w:jc w:val="both"/>
            </w:pPr>
            <w:r>
              <w:t xml:space="preserve"> </w:t>
            </w:r>
            <w:r w:rsidR="00D177BF" w:rsidRPr="00976501">
              <w:t>tobulinti personalo mokymą, darbą, planuoti priemones ir būdus šiam darbui gerinti;</w:t>
            </w:r>
          </w:p>
          <w:p w14:paraId="14544A92" w14:textId="77777777" w:rsidR="00924A29" w:rsidRDefault="00924A29" w:rsidP="00924A29">
            <w:pPr>
              <w:pStyle w:val="Sraopastraipa"/>
              <w:numPr>
                <w:ilvl w:val="1"/>
                <w:numId w:val="12"/>
              </w:numPr>
              <w:jc w:val="both"/>
            </w:pPr>
            <w:r>
              <w:t xml:space="preserve"> </w:t>
            </w:r>
            <w:r w:rsidR="00D177BF" w:rsidRPr="00976501">
              <w:t>rūpintis būtinais slaugai resursais;</w:t>
            </w:r>
          </w:p>
          <w:p w14:paraId="580A9148" w14:textId="77777777" w:rsidR="00924A29" w:rsidRDefault="00924A29" w:rsidP="00924A29">
            <w:pPr>
              <w:pStyle w:val="Sraopastraipa"/>
              <w:numPr>
                <w:ilvl w:val="1"/>
                <w:numId w:val="12"/>
              </w:numPr>
              <w:jc w:val="both"/>
            </w:pPr>
            <w:r>
              <w:t xml:space="preserve"> </w:t>
            </w:r>
            <w:r w:rsidR="00D177BF" w:rsidRPr="00976501">
              <w:t>vertinti slaugos būklę, kontroliuoti įrašų apie paciento slaugą ir priežiūrą savalaikiškumą;</w:t>
            </w:r>
          </w:p>
          <w:p w14:paraId="27F713AD" w14:textId="77777777" w:rsidR="00924A29" w:rsidRDefault="00924A29" w:rsidP="00924A29">
            <w:pPr>
              <w:pStyle w:val="Sraopastraipa"/>
              <w:numPr>
                <w:ilvl w:val="1"/>
                <w:numId w:val="12"/>
              </w:numPr>
              <w:jc w:val="both"/>
            </w:pPr>
            <w:r>
              <w:t xml:space="preserve"> </w:t>
            </w:r>
            <w:r w:rsidR="00D177BF" w:rsidRPr="00976501">
              <w:t>nustatyti slaugos personalo poreikį tobulintis ir kelti  kvalifikaciją;</w:t>
            </w:r>
          </w:p>
          <w:p w14:paraId="0A61473F" w14:textId="77777777" w:rsidR="00924A29" w:rsidRPr="00924A29" w:rsidRDefault="00924A29" w:rsidP="00924A29">
            <w:pPr>
              <w:pStyle w:val="Sraopastraipa"/>
              <w:numPr>
                <w:ilvl w:val="1"/>
                <w:numId w:val="12"/>
              </w:numPr>
              <w:jc w:val="both"/>
            </w:pPr>
            <w:r>
              <w:rPr>
                <w:color w:val="2F2F2F"/>
              </w:rPr>
              <w:t xml:space="preserve"> </w:t>
            </w:r>
            <w:r w:rsidR="00D177BF" w:rsidRPr="00924A29">
              <w:rPr>
                <w:color w:val="2F2F2F"/>
              </w:rPr>
              <w:t>tobulinti profesinę kvalifikaciją teisės aktų nustatyta tvarka;</w:t>
            </w:r>
          </w:p>
          <w:p w14:paraId="5D799843" w14:textId="77777777" w:rsidR="00945581" w:rsidRPr="00945581" w:rsidRDefault="00945581" w:rsidP="00945581">
            <w:pPr>
              <w:pStyle w:val="Sraopastraipa"/>
              <w:numPr>
                <w:ilvl w:val="1"/>
                <w:numId w:val="12"/>
              </w:numPr>
              <w:jc w:val="both"/>
            </w:pPr>
            <w:r>
              <w:rPr>
                <w:color w:val="2F2F2F"/>
              </w:rPr>
              <w:t>d</w:t>
            </w:r>
            <w:r w:rsidR="00D177BF" w:rsidRPr="00924A29">
              <w:rPr>
                <w:color w:val="2F2F2F"/>
              </w:rPr>
              <w:t>alyvauti slaugos praktikos tyrinėjimuose;</w:t>
            </w:r>
          </w:p>
          <w:p w14:paraId="58A8D59A" w14:textId="5029CFA5" w:rsidR="00945581" w:rsidRPr="00945581" w:rsidRDefault="00D177BF" w:rsidP="00945581">
            <w:pPr>
              <w:pStyle w:val="Sraopastraipa"/>
              <w:numPr>
                <w:ilvl w:val="1"/>
                <w:numId w:val="12"/>
              </w:numPr>
              <w:jc w:val="both"/>
            </w:pPr>
            <w:r w:rsidRPr="00945581">
              <w:rPr>
                <w:color w:val="2F2F2F"/>
              </w:rPr>
              <w:t>ruošti įsakymus ir kitus dokumentus</w:t>
            </w:r>
            <w:r w:rsidR="00945581">
              <w:rPr>
                <w:color w:val="2F2F2F"/>
              </w:rPr>
              <w:t>;</w:t>
            </w:r>
          </w:p>
          <w:p w14:paraId="0568EF6E" w14:textId="4F0CAD01" w:rsidR="00945581" w:rsidRPr="00945581" w:rsidRDefault="00D177BF" w:rsidP="00945581">
            <w:pPr>
              <w:pStyle w:val="Sraopastraipa"/>
              <w:numPr>
                <w:ilvl w:val="1"/>
                <w:numId w:val="12"/>
              </w:numPr>
              <w:jc w:val="both"/>
            </w:pPr>
            <w:r w:rsidRPr="00945581">
              <w:rPr>
                <w:color w:val="2F2F2F"/>
              </w:rPr>
              <w:t>ruošti veiklos planą, jo ataskaitas</w:t>
            </w:r>
            <w:r w:rsidR="00945581">
              <w:rPr>
                <w:color w:val="2F2F2F"/>
              </w:rPr>
              <w:t>;</w:t>
            </w:r>
          </w:p>
          <w:p w14:paraId="0F17A229" w14:textId="77777777" w:rsidR="00945581" w:rsidRPr="00945581" w:rsidRDefault="00D177BF" w:rsidP="00945581">
            <w:pPr>
              <w:pStyle w:val="Sraopastraipa"/>
              <w:numPr>
                <w:ilvl w:val="1"/>
                <w:numId w:val="12"/>
              </w:numPr>
              <w:jc w:val="both"/>
            </w:pPr>
            <w:r w:rsidRPr="00945581">
              <w:rPr>
                <w:color w:val="2F2F2F"/>
              </w:rPr>
              <w:t>ruošti kitas ataskaitas</w:t>
            </w:r>
            <w:r w:rsidR="00945581">
              <w:rPr>
                <w:color w:val="2F2F2F"/>
              </w:rPr>
              <w:t>;</w:t>
            </w:r>
          </w:p>
          <w:p w14:paraId="2A53B310" w14:textId="395DA28C" w:rsidR="00945581" w:rsidRDefault="00D177BF" w:rsidP="00945581">
            <w:pPr>
              <w:pStyle w:val="Sraopastraipa"/>
              <w:numPr>
                <w:ilvl w:val="1"/>
                <w:numId w:val="12"/>
              </w:numPr>
              <w:jc w:val="both"/>
            </w:pPr>
            <w:r w:rsidRPr="00945581">
              <w:t xml:space="preserve">kontroliuoti ir atsakyti už </w:t>
            </w:r>
            <w:r w:rsidR="00A52FBB">
              <w:t>socialinių paslaugų gavėjo</w:t>
            </w:r>
            <w:r w:rsidRPr="00945581">
              <w:t xml:space="preserve"> aplinkos sanitarinį stovį: tvarką ir švarą kambaryje, </w:t>
            </w:r>
            <w:r w:rsidR="00A52FBB">
              <w:t xml:space="preserve"> </w:t>
            </w:r>
            <w:r w:rsidR="00A52FBB">
              <w:t>socialinių paslaugų gavėjo</w:t>
            </w:r>
            <w:r w:rsidR="00A52FBB" w:rsidRPr="00945581">
              <w:t xml:space="preserve"> </w:t>
            </w:r>
            <w:r w:rsidRPr="00945581">
              <w:t xml:space="preserve"> spintoje, spintelėje, sanitariniuose mazguose, balkonuose, ir t.t. Esant reikalui duoti nurodymus (pastabas) socialinio darbuotojo padėjėjoms dėl trūkumų</w:t>
            </w:r>
            <w:r w:rsidR="00945581">
              <w:t>;</w:t>
            </w:r>
          </w:p>
          <w:p w14:paraId="0579DE71" w14:textId="39A281A0" w:rsidR="0081491E" w:rsidRPr="00945581" w:rsidRDefault="00D177BF" w:rsidP="00945581">
            <w:pPr>
              <w:pStyle w:val="Sraopastraipa"/>
              <w:numPr>
                <w:ilvl w:val="1"/>
                <w:numId w:val="12"/>
              </w:numPr>
              <w:jc w:val="both"/>
            </w:pPr>
            <w:r w:rsidRPr="00945581">
              <w:rPr>
                <w:color w:val="2F2F2F"/>
              </w:rPr>
              <w:t>vykdyti kitus socialinės globos namų dir</w:t>
            </w:r>
            <w:r w:rsidR="000C3717" w:rsidRPr="00945581">
              <w:rPr>
                <w:color w:val="2F2F2F"/>
              </w:rPr>
              <w:t xml:space="preserve">ektoriaus </w:t>
            </w:r>
            <w:r w:rsidRPr="00945581">
              <w:rPr>
                <w:color w:val="2F2F2F"/>
              </w:rPr>
              <w:t xml:space="preserve">pavedimus, </w:t>
            </w:r>
            <w:r w:rsidR="000C3717" w:rsidRPr="00945581">
              <w:rPr>
                <w:color w:val="2F2F2F"/>
              </w:rPr>
              <w:t>savo kompetencijai priskirtai</w:t>
            </w:r>
            <w:r w:rsidRPr="00945581">
              <w:rPr>
                <w:color w:val="2F2F2F"/>
              </w:rPr>
              <w:t>s klausimais.</w:t>
            </w:r>
          </w:p>
          <w:p w14:paraId="764F9D4E" w14:textId="1A836186" w:rsidR="005F435B" w:rsidRPr="00AC731A" w:rsidRDefault="005F435B" w:rsidP="00945581">
            <w:pPr>
              <w:pStyle w:val="Sraopastraipa"/>
              <w:numPr>
                <w:ilvl w:val="0"/>
                <w:numId w:val="12"/>
              </w:numPr>
              <w:ind w:hanging="116"/>
            </w:pPr>
            <w:r w:rsidRPr="00AC731A">
              <w:t>Darbuotojų santykiai darbe turi būti:</w:t>
            </w:r>
          </w:p>
          <w:p w14:paraId="6752B6D7" w14:textId="77777777" w:rsidR="005F435B" w:rsidRPr="00AC731A" w:rsidRDefault="005F435B" w:rsidP="00945581">
            <w:pPr>
              <w:pStyle w:val="Sraopastraipa"/>
              <w:numPr>
                <w:ilvl w:val="1"/>
                <w:numId w:val="12"/>
              </w:numPr>
              <w:ind w:hanging="469"/>
            </w:pPr>
            <w:r w:rsidRPr="00AC731A">
              <w:t>pagrįsti pagarbą vienas kitam;</w:t>
            </w:r>
          </w:p>
          <w:p w14:paraId="6B3D3988" w14:textId="77777777" w:rsidR="005F435B" w:rsidRPr="00AC731A" w:rsidRDefault="005F435B" w:rsidP="00945581">
            <w:pPr>
              <w:pStyle w:val="Sraopastraipa"/>
              <w:numPr>
                <w:ilvl w:val="1"/>
                <w:numId w:val="12"/>
              </w:numPr>
              <w:ind w:hanging="469"/>
            </w:pPr>
            <w:r w:rsidRPr="00AC731A">
              <w:t xml:space="preserve">slaugytoja neturi išreikšti nepalankios nuomonės apie kitą slaugytoją bei jo veiklą, girdint kitam personalui ar  globos namų </w:t>
            </w:r>
            <w:r>
              <w:t>paslaugų gavėjam</w:t>
            </w:r>
            <w:r w:rsidRPr="00AC731A">
              <w:t>s;</w:t>
            </w:r>
          </w:p>
          <w:p w14:paraId="26D51809" w14:textId="77777777" w:rsidR="005F435B" w:rsidRPr="00AC731A" w:rsidRDefault="005F435B" w:rsidP="00945581">
            <w:pPr>
              <w:pStyle w:val="Sraopastraipa"/>
              <w:numPr>
                <w:ilvl w:val="1"/>
                <w:numId w:val="12"/>
              </w:numPr>
              <w:ind w:hanging="469"/>
            </w:pPr>
            <w:r w:rsidRPr="00AC731A">
              <w:t>apie visus pastebėtus kitų slaugytojų pažeidimus pranešti vyr. slaugytojai;</w:t>
            </w:r>
          </w:p>
          <w:p w14:paraId="6EBD7C1F" w14:textId="502733FD" w:rsidR="005F435B" w:rsidRPr="005F435B" w:rsidRDefault="005F435B" w:rsidP="00945581">
            <w:pPr>
              <w:pStyle w:val="Sraopastraipa"/>
              <w:numPr>
                <w:ilvl w:val="1"/>
                <w:numId w:val="12"/>
              </w:numPr>
              <w:ind w:hanging="469"/>
            </w:pPr>
            <w:r w:rsidRPr="00AC731A">
              <w:t>privalo neatskleisti jokios dalykinės, finansinės bei kitokios konfidencialios informacijos, su kuria ji buvo supažindinta arba jai kitaip ji tapo prieinama ir žinoma, dirbant Globos namuose.</w:t>
            </w:r>
          </w:p>
          <w:p w14:paraId="0815DFC7" w14:textId="7EC91E86" w:rsidR="00945581" w:rsidRDefault="000C3717" w:rsidP="000C3717">
            <w:pPr>
              <w:pStyle w:val="Sraopastraipa"/>
              <w:numPr>
                <w:ilvl w:val="0"/>
                <w:numId w:val="12"/>
              </w:numPr>
              <w:autoSpaceDE w:val="0"/>
              <w:autoSpaceDN w:val="0"/>
              <w:ind w:hanging="116"/>
              <w:jc w:val="both"/>
              <w:rPr>
                <w:color w:val="2F2F2F"/>
              </w:rPr>
            </w:pPr>
            <w:r w:rsidRPr="00945581">
              <w:rPr>
                <w:color w:val="2F2F2F"/>
              </w:rPr>
              <w:t xml:space="preserve">Kasdien iki 8.10 pateikti </w:t>
            </w:r>
            <w:r w:rsidR="00A52FBB">
              <w:t xml:space="preserve"> </w:t>
            </w:r>
            <w:r w:rsidR="00A52FBB">
              <w:t>socialinių paslaugų gavėj</w:t>
            </w:r>
            <w:r w:rsidRPr="00945581">
              <w:rPr>
                <w:color w:val="2F2F2F"/>
              </w:rPr>
              <w:t>ų skaičių virėjai ir pažymėti jų skaičių gyventojų lankomumo žurnale.</w:t>
            </w:r>
          </w:p>
          <w:p w14:paraId="45C74DE7" w14:textId="52CF5154" w:rsidR="00945581" w:rsidRPr="00945581" w:rsidRDefault="0081491E" w:rsidP="0081491E">
            <w:pPr>
              <w:pStyle w:val="Sraopastraipa"/>
              <w:numPr>
                <w:ilvl w:val="0"/>
                <w:numId w:val="12"/>
              </w:numPr>
              <w:autoSpaceDE w:val="0"/>
              <w:autoSpaceDN w:val="0"/>
              <w:ind w:hanging="116"/>
              <w:jc w:val="both"/>
              <w:rPr>
                <w:color w:val="2F2F2F"/>
              </w:rPr>
            </w:pPr>
            <w:proofErr w:type="spellStart"/>
            <w:r>
              <w:t>Porcijuoja</w:t>
            </w:r>
            <w:proofErr w:type="spellEnd"/>
            <w:r>
              <w:t xml:space="preserve"> </w:t>
            </w:r>
            <w:r w:rsidR="00A52FBB">
              <w:t xml:space="preserve"> </w:t>
            </w:r>
            <w:r w:rsidR="00A52FBB">
              <w:t>socialinių paslaugų gavėj</w:t>
            </w:r>
            <w:r w:rsidR="00A52FBB">
              <w:t>ams</w:t>
            </w:r>
            <w:r>
              <w:t xml:space="preserve"> maistą atsakant už maisto porcijos atitikmenį pagal valgiaraštį.</w:t>
            </w:r>
          </w:p>
          <w:p w14:paraId="3BB09EB5" w14:textId="77777777" w:rsidR="00945581" w:rsidRPr="00945581" w:rsidRDefault="0081491E" w:rsidP="000C3717">
            <w:pPr>
              <w:pStyle w:val="Sraopastraipa"/>
              <w:numPr>
                <w:ilvl w:val="0"/>
                <w:numId w:val="12"/>
              </w:numPr>
              <w:autoSpaceDE w:val="0"/>
              <w:autoSpaceDN w:val="0"/>
              <w:ind w:hanging="116"/>
              <w:jc w:val="both"/>
              <w:rPr>
                <w:color w:val="2F2F2F"/>
              </w:rPr>
            </w:pPr>
            <w:r>
              <w:t>S</w:t>
            </w:r>
            <w:r w:rsidRPr="00945581">
              <w:rPr>
                <w:color w:val="2F2F2F"/>
                <w:sz w:val="22"/>
                <w:szCs w:val="22"/>
              </w:rPr>
              <w:t xml:space="preserve">uteikti pirmą ir skubią medicinos pagalbą, savo kompetencijos ribose, gyvybei pavojingų būklių bei traumų atvejais, </w:t>
            </w:r>
            <w:r w:rsidRPr="00945581">
              <w:rPr>
                <w:color w:val="2F2F2F"/>
              </w:rPr>
              <w:t>v</w:t>
            </w:r>
            <w:r w:rsidRPr="00945581">
              <w:t>adovaujantis</w:t>
            </w:r>
            <w:r>
              <w:t xml:space="preserve"> priedu Nr. 1</w:t>
            </w:r>
            <w:r w:rsidRPr="00945581">
              <w:rPr>
                <w:b/>
                <w:bCs/>
                <w:caps/>
                <w:color w:val="2F2F2F"/>
                <w:sz w:val="22"/>
                <w:szCs w:val="22"/>
              </w:rPr>
              <w:t xml:space="preserve"> </w:t>
            </w:r>
            <w:r w:rsidRPr="00945581">
              <w:rPr>
                <w:bCs/>
                <w:caps/>
                <w:color w:val="2F2F2F"/>
                <w:sz w:val="22"/>
                <w:szCs w:val="22"/>
              </w:rPr>
              <w:t>„BENDROSIOS PRAKTIKOS SLAUGYTOJO TEIKIAMA</w:t>
            </w:r>
            <w:r w:rsidRPr="00945581">
              <w:rPr>
                <w:rFonts w:ascii="TimesLT" w:hAnsi="TimesLT"/>
                <w:bCs/>
                <w:caps/>
                <w:color w:val="2F2F2F"/>
                <w:sz w:val="20"/>
                <w:szCs w:val="20"/>
                <w:lang w:val="en-GB"/>
              </w:rPr>
              <w:t xml:space="preserve"> </w:t>
            </w:r>
            <w:r w:rsidRPr="00945581">
              <w:rPr>
                <w:bCs/>
                <w:caps/>
                <w:color w:val="2F2F2F"/>
                <w:sz w:val="22"/>
                <w:szCs w:val="22"/>
              </w:rPr>
              <w:t>PIRMOJI IR SKUBI MEDICINOS PAGALBA“</w:t>
            </w:r>
            <w:r w:rsidRPr="00945581">
              <w:rPr>
                <w:rFonts w:ascii="TimesLT" w:hAnsi="TimesLT"/>
                <w:bCs/>
                <w:caps/>
                <w:color w:val="2F2F2F"/>
                <w:sz w:val="20"/>
                <w:szCs w:val="20"/>
                <w:lang w:val="en-GB"/>
              </w:rPr>
              <w:t>.</w:t>
            </w:r>
          </w:p>
          <w:p w14:paraId="7B5E8C45" w14:textId="77777777" w:rsidR="00945581" w:rsidRPr="00945581" w:rsidRDefault="0081491E" w:rsidP="0081491E">
            <w:pPr>
              <w:pStyle w:val="Sraopastraipa"/>
              <w:numPr>
                <w:ilvl w:val="0"/>
                <w:numId w:val="12"/>
              </w:numPr>
              <w:autoSpaceDE w:val="0"/>
              <w:autoSpaceDN w:val="0"/>
              <w:ind w:hanging="116"/>
              <w:jc w:val="both"/>
              <w:rPr>
                <w:color w:val="2F2F2F"/>
              </w:rPr>
            </w:pPr>
            <w:r>
              <w:t xml:space="preserve">Įgyvendinti slaugos planą, </w:t>
            </w:r>
            <w:r w:rsidR="00996118">
              <w:t xml:space="preserve"> </w:t>
            </w:r>
            <w:r w:rsidR="00996118">
              <w:t>socialinių paslaugų gavėjo</w:t>
            </w:r>
            <w:r w:rsidRPr="00945581">
              <w:rPr>
                <w:color w:val="000000"/>
                <w:lang w:eastAsia="en-US"/>
              </w:rPr>
              <w:t xml:space="preserve"> IGSP planą.</w:t>
            </w:r>
          </w:p>
          <w:p w14:paraId="45023FD9" w14:textId="3CBEB625" w:rsidR="0081491E" w:rsidRPr="00945581" w:rsidRDefault="0081491E" w:rsidP="0081491E">
            <w:pPr>
              <w:pStyle w:val="Sraopastraipa"/>
              <w:numPr>
                <w:ilvl w:val="0"/>
                <w:numId w:val="12"/>
              </w:numPr>
              <w:autoSpaceDE w:val="0"/>
              <w:autoSpaceDN w:val="0"/>
              <w:ind w:hanging="116"/>
              <w:jc w:val="both"/>
              <w:rPr>
                <w:color w:val="2F2F2F"/>
              </w:rPr>
            </w:pPr>
            <w:r w:rsidRPr="00945581">
              <w:rPr>
                <w:color w:val="2F2F2F"/>
                <w:sz w:val="22"/>
                <w:szCs w:val="22"/>
              </w:rPr>
              <w:t xml:space="preserve">Tiksliai ir metodiškai vykdyti paskirtas gydomąsias slaugos ir diagnostikos procedūras remiantis gydytojų nurodymais ir savarankiškai atlikti procedūras, </w:t>
            </w:r>
            <w:r>
              <w:t>vadovaujantis priedu Nr. 2 „</w:t>
            </w:r>
            <w:r w:rsidRPr="00945581">
              <w:rPr>
                <w:bCs/>
                <w:caps/>
                <w:color w:val="2F2F2F"/>
                <w:sz w:val="22"/>
                <w:szCs w:val="22"/>
              </w:rPr>
              <w:t>BENDROSIOS PRAKTIKOSSLAUGYTOJO ATLIEKAMOS SLAUGOS</w:t>
            </w:r>
            <w:r w:rsidRPr="004C4151">
              <w:t xml:space="preserve"> </w:t>
            </w:r>
            <w:r w:rsidRPr="00945581">
              <w:rPr>
                <w:bCs/>
                <w:caps/>
                <w:color w:val="2F2F2F"/>
                <w:sz w:val="22"/>
                <w:szCs w:val="22"/>
              </w:rPr>
              <w:t>IR KITOS ASMENS SVEIKATOS PRIEŽIŪROS PROCEDŪROS“.</w:t>
            </w:r>
          </w:p>
          <w:p w14:paraId="02585229" w14:textId="77777777" w:rsidR="0081491E" w:rsidRPr="000C3717" w:rsidRDefault="0081491E" w:rsidP="000C3717">
            <w:pPr>
              <w:autoSpaceDE w:val="0"/>
              <w:autoSpaceDN w:val="0"/>
              <w:rPr>
                <w:color w:val="2F2F2F"/>
              </w:rPr>
            </w:pPr>
          </w:p>
        </w:tc>
      </w:tr>
      <w:tr w:rsidR="009853DF" w14:paraId="5B8DE792" w14:textId="77777777" w:rsidTr="000C3717">
        <w:tc>
          <w:tcPr>
            <w:tcW w:w="9496" w:type="dxa"/>
            <w:gridSpan w:val="3"/>
            <w:tcBorders>
              <w:top w:val="single" w:sz="4" w:space="0" w:color="auto"/>
              <w:left w:val="single" w:sz="4" w:space="0" w:color="auto"/>
              <w:bottom w:val="nil"/>
              <w:right w:val="single" w:sz="4" w:space="0" w:color="auto"/>
            </w:tcBorders>
          </w:tcPr>
          <w:p w14:paraId="7E2F30E1" w14:textId="77777777" w:rsidR="009853DF" w:rsidRDefault="009853DF" w:rsidP="00E10C8A">
            <w:pPr>
              <w:pStyle w:val="Standard"/>
              <w:autoSpaceDE w:val="0"/>
              <w:rPr>
                <w:rFonts w:ascii="TimesNewRomanPSMT" w:eastAsia="TimesNewRomanPSMT" w:hAnsi="TimesNewRomanPSMT" w:cs="TimesNewRomanPSMT"/>
              </w:rPr>
            </w:pPr>
          </w:p>
          <w:p w14:paraId="259925D0" w14:textId="77777777" w:rsidR="00945581" w:rsidRDefault="00945581" w:rsidP="00E10C8A">
            <w:pPr>
              <w:pStyle w:val="Standard"/>
              <w:autoSpaceDE w:val="0"/>
              <w:rPr>
                <w:rFonts w:ascii="TimesNewRomanPSMT" w:eastAsia="TimesNewRomanPSMT" w:hAnsi="TimesNewRomanPSMT" w:cs="TimesNewRomanPSMT"/>
              </w:rPr>
            </w:pPr>
          </w:p>
          <w:p w14:paraId="757318DE" w14:textId="737333DA" w:rsidR="00945581" w:rsidRPr="00E10C8A" w:rsidRDefault="00945581" w:rsidP="00E10C8A">
            <w:pPr>
              <w:pStyle w:val="Standard"/>
              <w:autoSpaceDE w:val="0"/>
              <w:rPr>
                <w:rFonts w:ascii="TimesNewRomanPSMT" w:eastAsia="TimesNewRomanPSMT" w:hAnsi="TimesNewRomanPSMT" w:cs="TimesNewRomanPSMT"/>
              </w:rPr>
            </w:pPr>
          </w:p>
        </w:tc>
      </w:tr>
      <w:tr w:rsidR="009853DF" w14:paraId="6AA78256" w14:textId="77777777" w:rsidTr="00E10C8A">
        <w:tc>
          <w:tcPr>
            <w:tcW w:w="9496" w:type="dxa"/>
            <w:gridSpan w:val="3"/>
            <w:tcBorders>
              <w:top w:val="nil"/>
              <w:left w:val="single" w:sz="4" w:space="0" w:color="auto"/>
              <w:bottom w:val="single" w:sz="4" w:space="0" w:color="auto"/>
              <w:right w:val="single" w:sz="4" w:space="0" w:color="auto"/>
            </w:tcBorders>
          </w:tcPr>
          <w:p w14:paraId="6DF9ADAB" w14:textId="77777777" w:rsidR="001B044D" w:rsidRDefault="009853DF" w:rsidP="001B044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rPr>
                <w:b/>
              </w:rPr>
              <w:t>Teisės:</w:t>
            </w:r>
          </w:p>
          <w:p w14:paraId="1D474BD4" w14:textId="77777777" w:rsidR="00945581" w:rsidRDefault="0081491E" w:rsidP="0081491E">
            <w:pPr>
              <w:pStyle w:val="Sraopastraipa"/>
              <w:numPr>
                <w:ilvl w:val="0"/>
                <w:numId w:val="14"/>
              </w:numPr>
            </w:pPr>
            <w:r>
              <w:t>Teisės ir garantijos, numatytos LR įstatymuose ir kituose teisės aktuose.</w:t>
            </w:r>
          </w:p>
          <w:p w14:paraId="72E6B31F" w14:textId="4893151B" w:rsidR="00945581" w:rsidRDefault="0081491E" w:rsidP="0081491E">
            <w:pPr>
              <w:pStyle w:val="Sraopastraipa"/>
              <w:numPr>
                <w:ilvl w:val="0"/>
                <w:numId w:val="14"/>
              </w:numPr>
            </w:pPr>
            <w:r>
              <w:t xml:space="preserve">Teikti pasiūlymus planuojant darbą su </w:t>
            </w:r>
            <w:r w:rsidR="00A52FBB">
              <w:t xml:space="preserve"> </w:t>
            </w:r>
            <w:r w:rsidR="00A52FBB">
              <w:t>socialinių paslaugų gavėj</w:t>
            </w:r>
            <w:r>
              <w:t>ais.</w:t>
            </w:r>
          </w:p>
          <w:p w14:paraId="22EF806C" w14:textId="77777777" w:rsidR="00945581" w:rsidRDefault="0081491E" w:rsidP="0081491E">
            <w:pPr>
              <w:pStyle w:val="Sraopastraipa"/>
              <w:numPr>
                <w:ilvl w:val="0"/>
                <w:numId w:val="14"/>
              </w:numPr>
            </w:pPr>
            <w:r>
              <w:t>Gauti reikalingas spec. priemones švarai palaikyti.</w:t>
            </w:r>
          </w:p>
          <w:p w14:paraId="121C7A1D" w14:textId="77777777" w:rsidR="00945581" w:rsidRDefault="0081491E" w:rsidP="0081491E">
            <w:pPr>
              <w:pStyle w:val="Sraopastraipa"/>
              <w:numPr>
                <w:ilvl w:val="0"/>
                <w:numId w:val="14"/>
              </w:numPr>
            </w:pPr>
            <w:r>
              <w:t xml:space="preserve">Teikti pasiūlymu </w:t>
            </w:r>
            <w:r w:rsidR="00996118">
              <w:t xml:space="preserve"> </w:t>
            </w:r>
            <w:r w:rsidR="00996118">
              <w:t>socialinių paslaugų gavėjo</w:t>
            </w:r>
            <w:r>
              <w:t xml:space="preserve"> sveikatos ir slaugos gerinimui.</w:t>
            </w:r>
          </w:p>
          <w:p w14:paraId="0743642B" w14:textId="77777777" w:rsidR="00945581" w:rsidRDefault="0081491E" w:rsidP="0081491E">
            <w:pPr>
              <w:pStyle w:val="Sraopastraipa"/>
              <w:numPr>
                <w:ilvl w:val="0"/>
                <w:numId w:val="14"/>
              </w:numPr>
            </w:pPr>
            <w:r>
              <w:t>Turėti saugias darbo sąlygas.</w:t>
            </w:r>
          </w:p>
          <w:p w14:paraId="02F63B2E" w14:textId="77777777" w:rsidR="00945581" w:rsidRDefault="0081491E" w:rsidP="00945581">
            <w:pPr>
              <w:pStyle w:val="Sraopastraipa"/>
              <w:numPr>
                <w:ilvl w:val="0"/>
                <w:numId w:val="14"/>
              </w:numPr>
            </w:pPr>
            <w:r>
              <w:t>Nuolat kelti savo kvalifikaciją.</w:t>
            </w:r>
          </w:p>
          <w:p w14:paraId="78DE9E15" w14:textId="5DD9AE07" w:rsidR="0081491E" w:rsidRPr="00945581" w:rsidRDefault="0081491E" w:rsidP="00945581">
            <w:pPr>
              <w:pStyle w:val="Sraopastraipa"/>
              <w:numPr>
                <w:ilvl w:val="0"/>
                <w:numId w:val="14"/>
              </w:numPr>
            </w:pPr>
            <w:r w:rsidRPr="00945581">
              <w:rPr>
                <w:color w:val="000000"/>
              </w:rPr>
              <w:t>Verstis bendrąja slaugos praktika ir kitų teisės aktų nustatyta tvarka.</w:t>
            </w:r>
          </w:p>
          <w:p w14:paraId="0F6378F4" w14:textId="77777777" w:rsidR="0081491E" w:rsidRDefault="0081491E" w:rsidP="001B044D">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p>
          <w:p w14:paraId="7623DCB6" w14:textId="77777777" w:rsidR="001B044D" w:rsidRDefault="00E0747B" w:rsidP="0081491E">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rPr>
                <w:b/>
              </w:rPr>
            </w:pPr>
            <w:r>
              <w:lastRenderedPageBreak/>
              <w:t xml:space="preserve"> </w:t>
            </w:r>
            <w:r w:rsidR="009853DF">
              <w:rPr>
                <w:b/>
              </w:rPr>
              <w:t>Atsakomybė:</w:t>
            </w:r>
          </w:p>
          <w:p w14:paraId="2CE49C96" w14:textId="77777777" w:rsidR="00945581" w:rsidRDefault="0081491E" w:rsidP="0081491E">
            <w:pPr>
              <w:pStyle w:val="Sraopastraipa"/>
              <w:numPr>
                <w:ilvl w:val="0"/>
                <w:numId w:val="16"/>
              </w:numPr>
              <w:jc w:val="both"/>
            </w:pPr>
            <w:r>
              <w:t>Rūpestingai ir atsakingai atlikti pareigas, nustatytas pareiginiuose nuostatuose, laiku atlikti pavedamas užduotis.</w:t>
            </w:r>
          </w:p>
          <w:p w14:paraId="71823388" w14:textId="77777777" w:rsidR="00945581" w:rsidRDefault="0081491E" w:rsidP="0081491E">
            <w:pPr>
              <w:pStyle w:val="Sraopastraipa"/>
              <w:numPr>
                <w:ilvl w:val="0"/>
                <w:numId w:val="16"/>
              </w:numPr>
              <w:jc w:val="both"/>
            </w:pPr>
            <w:r>
              <w:t>Už darbų saugos, priešgaisrinės saugos taisyklių, Etikos kodekso ir darbo tvarkos taisyklių reikalavimų vykdymą.</w:t>
            </w:r>
          </w:p>
          <w:p w14:paraId="4F48AB32" w14:textId="77777777" w:rsidR="00945581" w:rsidRDefault="0081491E" w:rsidP="0081491E">
            <w:pPr>
              <w:pStyle w:val="Sraopastraipa"/>
              <w:numPr>
                <w:ilvl w:val="0"/>
                <w:numId w:val="16"/>
              </w:numPr>
              <w:jc w:val="both"/>
            </w:pPr>
            <w:r>
              <w:t>Už medicinos ir higienos normų reikalavimų vykdymą.</w:t>
            </w:r>
          </w:p>
          <w:p w14:paraId="34652C81" w14:textId="77777777" w:rsidR="00945581" w:rsidRDefault="0081491E" w:rsidP="0081491E">
            <w:pPr>
              <w:pStyle w:val="Sraopastraipa"/>
              <w:numPr>
                <w:ilvl w:val="0"/>
                <w:numId w:val="16"/>
              </w:numPr>
              <w:jc w:val="both"/>
            </w:pPr>
            <w:r>
              <w:t xml:space="preserve">Už </w:t>
            </w:r>
            <w:r w:rsidR="00996118">
              <w:t xml:space="preserve"> </w:t>
            </w:r>
            <w:r w:rsidR="00996118">
              <w:t>socialinių paslaugų gavėj</w:t>
            </w:r>
            <w:r>
              <w:t>ų slaugą ir asmens higieną.</w:t>
            </w:r>
          </w:p>
          <w:p w14:paraId="58B888ED" w14:textId="77777777" w:rsidR="00945581" w:rsidRDefault="0081491E" w:rsidP="0081491E">
            <w:pPr>
              <w:pStyle w:val="Sraopastraipa"/>
              <w:numPr>
                <w:ilvl w:val="0"/>
                <w:numId w:val="16"/>
              </w:numPr>
              <w:jc w:val="both"/>
            </w:pPr>
            <w:r>
              <w:t>Už dalinamo maisto porcijos atitikmenį.</w:t>
            </w:r>
          </w:p>
          <w:p w14:paraId="0204E388" w14:textId="77777777" w:rsidR="00945581" w:rsidRDefault="0081491E" w:rsidP="0081491E">
            <w:pPr>
              <w:pStyle w:val="Sraopastraipa"/>
              <w:numPr>
                <w:ilvl w:val="0"/>
                <w:numId w:val="16"/>
              </w:numPr>
              <w:jc w:val="both"/>
            </w:pPr>
            <w:r>
              <w:t>Už medicininių ir slaugos priemonių, vaistų atitikmenį.</w:t>
            </w:r>
          </w:p>
          <w:p w14:paraId="38A35D02" w14:textId="77777777" w:rsidR="00945581" w:rsidRDefault="0081491E" w:rsidP="0081491E">
            <w:pPr>
              <w:pStyle w:val="Sraopastraipa"/>
              <w:numPr>
                <w:ilvl w:val="0"/>
                <w:numId w:val="16"/>
              </w:numPr>
              <w:jc w:val="both"/>
            </w:pPr>
            <w:r>
              <w:t>Už materialinių vertybių trūkumą atsiradusį dėl jo kaltės.</w:t>
            </w:r>
          </w:p>
          <w:p w14:paraId="0B59D9FF" w14:textId="03DB16FF" w:rsidR="00945581" w:rsidRDefault="0081491E" w:rsidP="0081491E">
            <w:pPr>
              <w:pStyle w:val="Sraopastraipa"/>
              <w:numPr>
                <w:ilvl w:val="0"/>
                <w:numId w:val="16"/>
              </w:numPr>
              <w:jc w:val="both"/>
            </w:pPr>
            <w:r>
              <w:t xml:space="preserve">Už darbo drausmės pažeidimus, pareiginės instrukcijos nevykdymą ar netinkamą vykdymą, už tyčinę žalą padarytą įstaigai ir </w:t>
            </w:r>
            <w:r w:rsidR="00A52FBB">
              <w:t xml:space="preserve"> </w:t>
            </w:r>
            <w:r w:rsidR="00A52FBB">
              <w:t>socialinių paslaugų gavėj</w:t>
            </w:r>
            <w:r>
              <w:t>ui, einant pareigas – pagal LR įstatymus ir kitus teisės aktus</w:t>
            </w:r>
            <w:r w:rsidR="005F435B">
              <w:t>.</w:t>
            </w:r>
          </w:p>
          <w:p w14:paraId="0DC79DA5" w14:textId="77777777" w:rsidR="00945581" w:rsidRDefault="005F435B" w:rsidP="0081491E">
            <w:pPr>
              <w:pStyle w:val="Sraopastraipa"/>
              <w:numPr>
                <w:ilvl w:val="0"/>
                <w:numId w:val="16"/>
              </w:numPr>
              <w:jc w:val="both"/>
            </w:pPr>
            <w:r>
              <w:t>Už laikymąsi antikorupcinio elgesio kodekso nuostatų ir pamatinių principų, atlikdamas jam priskirtas funkcijas užtikrinti veiklos skaidrumą, netoleruoti korupcijos apraiškų.</w:t>
            </w:r>
          </w:p>
          <w:p w14:paraId="697CF296" w14:textId="77777777" w:rsidR="00945581" w:rsidRDefault="0081491E" w:rsidP="002D15A4">
            <w:pPr>
              <w:pStyle w:val="Sraopastraipa"/>
              <w:numPr>
                <w:ilvl w:val="0"/>
                <w:numId w:val="16"/>
              </w:numPr>
              <w:jc w:val="both"/>
            </w:pPr>
            <w:r>
              <w:t>Už sveikatos pasitikrinimą kasmet pagal nustatytą grafiką.</w:t>
            </w:r>
          </w:p>
          <w:p w14:paraId="15D36A73" w14:textId="1F71BD6E" w:rsidR="009853DF" w:rsidRPr="00945581" w:rsidRDefault="0081491E" w:rsidP="002D15A4">
            <w:pPr>
              <w:pStyle w:val="Sraopastraipa"/>
              <w:numPr>
                <w:ilvl w:val="0"/>
                <w:numId w:val="16"/>
              </w:numPr>
              <w:jc w:val="both"/>
            </w:pPr>
            <w:r>
              <w:t>Už laiku (iki einamų metų 12 mėnesio 05 dienos) pateiktą atostogų grafiką</w:t>
            </w:r>
            <w:r w:rsidR="002D15A4">
              <w:t>.</w:t>
            </w:r>
          </w:p>
        </w:tc>
      </w:tr>
    </w:tbl>
    <w:p w14:paraId="1077A81B" w14:textId="09C5DDFA" w:rsidR="000A0B16" w:rsidRDefault="000A0B16" w:rsidP="000A0B16"/>
    <w:tbl>
      <w:tblPr>
        <w:tblStyle w:val="Lentelstinklelis"/>
        <w:tblW w:w="0" w:type="auto"/>
        <w:tblInd w:w="137" w:type="dxa"/>
        <w:tblLook w:val="04A0" w:firstRow="1" w:lastRow="0" w:firstColumn="1" w:lastColumn="0" w:noHBand="0" w:noVBand="1"/>
      </w:tblPr>
      <w:tblGrid>
        <w:gridCol w:w="4677"/>
        <w:gridCol w:w="4814"/>
      </w:tblGrid>
      <w:tr w:rsidR="00A52FBB" w14:paraId="3361133D" w14:textId="77777777" w:rsidTr="00A52FBB">
        <w:trPr>
          <w:trHeight w:val="278"/>
        </w:trPr>
        <w:tc>
          <w:tcPr>
            <w:tcW w:w="4677" w:type="dxa"/>
          </w:tcPr>
          <w:p w14:paraId="151ED91C" w14:textId="77777777" w:rsidR="00A52FBB" w:rsidRDefault="00A52FBB" w:rsidP="00810919">
            <w:pPr>
              <w:rPr>
                <w:b/>
              </w:rPr>
            </w:pPr>
            <w:r>
              <w:rPr>
                <w:b/>
              </w:rPr>
              <w:t>Susipažinau ir sutinku.</w:t>
            </w:r>
          </w:p>
        </w:tc>
        <w:tc>
          <w:tcPr>
            <w:tcW w:w="4814" w:type="dxa"/>
            <w:vMerge w:val="restart"/>
          </w:tcPr>
          <w:p w14:paraId="5B7BB1CE" w14:textId="77777777" w:rsidR="00A52FBB" w:rsidRDefault="00A52FBB" w:rsidP="00810919">
            <w:pPr>
              <w:rPr>
                <w:b/>
              </w:rPr>
            </w:pPr>
          </w:p>
        </w:tc>
      </w:tr>
      <w:tr w:rsidR="00A52FBB" w14:paraId="420D34AE" w14:textId="77777777" w:rsidTr="00A52FBB">
        <w:trPr>
          <w:trHeight w:val="277"/>
        </w:trPr>
        <w:tc>
          <w:tcPr>
            <w:tcW w:w="4677" w:type="dxa"/>
            <w:tcBorders>
              <w:bottom w:val="single" w:sz="4" w:space="0" w:color="auto"/>
            </w:tcBorders>
          </w:tcPr>
          <w:p w14:paraId="2E2BD81D" w14:textId="77777777" w:rsidR="00A52FBB" w:rsidRDefault="00A52FBB" w:rsidP="00810919">
            <w:pPr>
              <w:rPr>
                <w:b/>
              </w:rPr>
            </w:pPr>
            <w:r>
              <w:rPr>
                <w:b/>
              </w:rPr>
              <w:t>Vieną pareigybės aprašymo egzempliorių gavau.</w:t>
            </w:r>
          </w:p>
        </w:tc>
        <w:tc>
          <w:tcPr>
            <w:tcW w:w="4814" w:type="dxa"/>
            <w:vMerge/>
            <w:tcBorders>
              <w:bottom w:val="single" w:sz="4" w:space="0" w:color="auto"/>
            </w:tcBorders>
          </w:tcPr>
          <w:p w14:paraId="630E98EA" w14:textId="77777777" w:rsidR="00A52FBB" w:rsidRDefault="00A52FBB" w:rsidP="00810919">
            <w:pPr>
              <w:rPr>
                <w:b/>
              </w:rPr>
            </w:pPr>
          </w:p>
        </w:tc>
      </w:tr>
      <w:tr w:rsidR="00A52FBB" w14:paraId="59760218" w14:textId="77777777" w:rsidTr="00A52FBB">
        <w:trPr>
          <w:trHeight w:val="277"/>
        </w:trPr>
        <w:tc>
          <w:tcPr>
            <w:tcW w:w="4677" w:type="dxa"/>
            <w:tcBorders>
              <w:left w:val="nil"/>
              <w:bottom w:val="nil"/>
              <w:right w:val="nil"/>
            </w:tcBorders>
          </w:tcPr>
          <w:p w14:paraId="0FAAD1BA" w14:textId="77777777" w:rsidR="00A52FBB" w:rsidRDefault="00A52FBB" w:rsidP="00810919">
            <w:pPr>
              <w:rPr>
                <w:b/>
              </w:rPr>
            </w:pPr>
          </w:p>
        </w:tc>
        <w:tc>
          <w:tcPr>
            <w:tcW w:w="4814" w:type="dxa"/>
            <w:tcBorders>
              <w:left w:val="nil"/>
              <w:bottom w:val="nil"/>
              <w:right w:val="nil"/>
            </w:tcBorders>
          </w:tcPr>
          <w:p w14:paraId="273C903B" w14:textId="77777777" w:rsidR="00A52FBB" w:rsidRPr="006777EA" w:rsidRDefault="00A52FBB" w:rsidP="00810919">
            <w:pPr>
              <w:jc w:val="center"/>
              <w:rPr>
                <w:sz w:val="20"/>
              </w:rPr>
            </w:pPr>
            <w:r w:rsidRPr="006777EA">
              <w:rPr>
                <w:sz w:val="20"/>
              </w:rPr>
              <w:t xml:space="preserve">(vardas, pavardė, </w:t>
            </w:r>
            <w:r>
              <w:rPr>
                <w:sz w:val="20"/>
              </w:rPr>
              <w:t>parašas</w:t>
            </w:r>
            <w:r w:rsidRPr="006777EA">
              <w:rPr>
                <w:sz w:val="20"/>
              </w:rPr>
              <w:t>)</w:t>
            </w:r>
          </w:p>
        </w:tc>
      </w:tr>
    </w:tbl>
    <w:p w14:paraId="06E187AE" w14:textId="77777777" w:rsidR="00A52FBB" w:rsidRDefault="00A52FBB" w:rsidP="000A0B16"/>
    <w:p w14:paraId="563388A7" w14:textId="120E4CB5" w:rsidR="00945581" w:rsidRDefault="00945581" w:rsidP="000A0B16"/>
    <w:p w14:paraId="49A16DA8" w14:textId="50F89ED2" w:rsidR="00945581" w:rsidRDefault="00945581" w:rsidP="000A0B16"/>
    <w:p w14:paraId="6CF1C17E" w14:textId="1198EB7F" w:rsidR="00945581" w:rsidRDefault="00945581" w:rsidP="000A0B16"/>
    <w:p w14:paraId="328F3031" w14:textId="3A38A576" w:rsidR="00945581" w:rsidRDefault="00945581" w:rsidP="000A0B16"/>
    <w:p w14:paraId="2A307BA8" w14:textId="2104A311" w:rsidR="00945581" w:rsidRDefault="00945581" w:rsidP="000A0B16"/>
    <w:p w14:paraId="49F07E25" w14:textId="2A242969" w:rsidR="00945581" w:rsidRDefault="00945581" w:rsidP="000A0B16"/>
    <w:p w14:paraId="48555E10" w14:textId="0E065924" w:rsidR="00945581" w:rsidRDefault="00945581" w:rsidP="000A0B16"/>
    <w:p w14:paraId="24967EF0" w14:textId="3C909441" w:rsidR="00945581" w:rsidRDefault="00945581" w:rsidP="000A0B16"/>
    <w:p w14:paraId="11945E01" w14:textId="03E6FE6B" w:rsidR="00945581" w:rsidRDefault="00945581" w:rsidP="000A0B16"/>
    <w:p w14:paraId="4FBB0F3C" w14:textId="56444BC2" w:rsidR="00945581" w:rsidRDefault="00945581" w:rsidP="000A0B16"/>
    <w:p w14:paraId="151B3EF3" w14:textId="514AB237" w:rsidR="00945581" w:rsidRDefault="00945581" w:rsidP="000A0B16"/>
    <w:p w14:paraId="39A3BBD3" w14:textId="5969714E" w:rsidR="00945581" w:rsidRDefault="00945581" w:rsidP="000A0B16"/>
    <w:p w14:paraId="3D2CAD81" w14:textId="7609047A" w:rsidR="00945581" w:rsidRDefault="00945581" w:rsidP="000A0B16"/>
    <w:p w14:paraId="52FDBB9F" w14:textId="6B13B3FA" w:rsidR="00945581" w:rsidRDefault="00945581" w:rsidP="000A0B16"/>
    <w:p w14:paraId="6DEC6944" w14:textId="218F41D4" w:rsidR="00945581" w:rsidRDefault="00945581" w:rsidP="000A0B16"/>
    <w:p w14:paraId="0FDD19B1" w14:textId="302F4D34" w:rsidR="00945581" w:rsidRDefault="00945581" w:rsidP="000A0B16"/>
    <w:p w14:paraId="21B19CAF" w14:textId="039D8CC1" w:rsidR="00945581" w:rsidRDefault="00945581" w:rsidP="000A0B16"/>
    <w:p w14:paraId="4E2D7FB6" w14:textId="42893A6A" w:rsidR="00A52FBB" w:rsidRDefault="00A52FBB" w:rsidP="000A0B16"/>
    <w:p w14:paraId="2592D16C" w14:textId="0C78D8B4" w:rsidR="00A52FBB" w:rsidRDefault="00A52FBB" w:rsidP="000A0B16"/>
    <w:p w14:paraId="131E3B46" w14:textId="09D4A3A8" w:rsidR="00A52FBB" w:rsidRDefault="00A52FBB" w:rsidP="000A0B16"/>
    <w:p w14:paraId="3D97127D" w14:textId="67AD1090" w:rsidR="00A52FBB" w:rsidRDefault="00A52FBB" w:rsidP="000A0B16"/>
    <w:p w14:paraId="75614544" w14:textId="2FAB438E" w:rsidR="00A52FBB" w:rsidRDefault="00A52FBB" w:rsidP="000A0B16"/>
    <w:p w14:paraId="584B702F" w14:textId="611B8D7E" w:rsidR="00A52FBB" w:rsidRDefault="00A52FBB" w:rsidP="000A0B16"/>
    <w:p w14:paraId="7910137B" w14:textId="78C8476C" w:rsidR="00A52FBB" w:rsidRDefault="00A52FBB" w:rsidP="000A0B16"/>
    <w:p w14:paraId="3668F03F" w14:textId="72D57E05" w:rsidR="00A52FBB" w:rsidRDefault="00A52FBB" w:rsidP="000A0B16"/>
    <w:p w14:paraId="03507D8E" w14:textId="77777777" w:rsidR="00A52FBB" w:rsidRDefault="00A52FBB" w:rsidP="000A0B16"/>
    <w:p w14:paraId="3967A93B" w14:textId="50B4A0B0" w:rsidR="00945581" w:rsidRDefault="00945581" w:rsidP="000A0B16"/>
    <w:p w14:paraId="3C856A43" w14:textId="654A67FA" w:rsidR="00BD0867" w:rsidRDefault="00BD0867" w:rsidP="000A0B16"/>
    <w:p w14:paraId="7283C147" w14:textId="439AAA5E" w:rsidR="00BD0867" w:rsidRDefault="00BD0867" w:rsidP="000A0B16"/>
    <w:p w14:paraId="1F86AF71" w14:textId="77777777" w:rsidR="00BD0867" w:rsidRDefault="00BD0867" w:rsidP="000A0B16"/>
    <w:p w14:paraId="5978BBE5" w14:textId="77777777" w:rsidR="000A0B16" w:rsidRPr="00776443" w:rsidRDefault="000A0B16" w:rsidP="000A0B16">
      <w:pPr>
        <w:autoSpaceDE w:val="0"/>
        <w:autoSpaceDN w:val="0"/>
        <w:ind w:left="5953"/>
        <w:rPr>
          <w:rFonts w:ascii="TimesLT" w:hAnsi="TimesLT"/>
          <w:color w:val="2F2F2F"/>
          <w:sz w:val="20"/>
          <w:szCs w:val="20"/>
          <w:lang w:val="en-GB"/>
        </w:rPr>
      </w:pPr>
      <w:r w:rsidRPr="00776443">
        <w:rPr>
          <w:color w:val="2F2F2F"/>
          <w:sz w:val="22"/>
          <w:szCs w:val="22"/>
        </w:rPr>
        <w:t>1 priedas</w:t>
      </w:r>
    </w:p>
    <w:p w14:paraId="07CD20DA" w14:textId="77777777" w:rsidR="000A0B16" w:rsidRPr="00776443" w:rsidRDefault="000A0B16" w:rsidP="000A0B16">
      <w:pPr>
        <w:autoSpaceDE w:val="0"/>
        <w:autoSpaceDN w:val="0"/>
        <w:ind w:firstLine="312"/>
        <w:jc w:val="both"/>
        <w:rPr>
          <w:rFonts w:ascii="TimesLT" w:hAnsi="TimesLT"/>
          <w:color w:val="000000"/>
          <w:sz w:val="8"/>
          <w:szCs w:val="8"/>
          <w:lang w:val="en-GB"/>
        </w:rPr>
      </w:pPr>
      <w:r w:rsidRPr="00776443">
        <w:rPr>
          <w:sz w:val="22"/>
          <w:szCs w:val="22"/>
        </w:rPr>
        <w:t> </w:t>
      </w:r>
    </w:p>
    <w:p w14:paraId="63720ACF" w14:textId="77777777" w:rsidR="000A0B16" w:rsidRPr="00776443" w:rsidRDefault="000A0B16" w:rsidP="000A0B16">
      <w:pPr>
        <w:autoSpaceDE w:val="0"/>
        <w:autoSpaceDN w:val="0"/>
        <w:jc w:val="center"/>
        <w:outlineLvl w:val="0"/>
        <w:rPr>
          <w:rFonts w:ascii="TimesLT" w:hAnsi="TimesLT"/>
          <w:b/>
          <w:bCs/>
          <w:caps/>
          <w:color w:val="2F2F2F"/>
          <w:sz w:val="20"/>
          <w:szCs w:val="20"/>
          <w:lang w:val="en-GB"/>
        </w:rPr>
      </w:pPr>
      <w:r w:rsidRPr="00776443">
        <w:rPr>
          <w:b/>
          <w:bCs/>
          <w:caps/>
          <w:color w:val="2F2F2F"/>
          <w:sz w:val="22"/>
          <w:szCs w:val="22"/>
        </w:rPr>
        <w:t>BENDROSIOS PRAKTIKOS</w:t>
      </w:r>
      <w:r>
        <w:rPr>
          <w:b/>
          <w:bCs/>
          <w:caps/>
          <w:color w:val="2F2F2F"/>
          <w:sz w:val="22"/>
          <w:szCs w:val="22"/>
        </w:rPr>
        <w:t xml:space="preserve"> </w:t>
      </w:r>
      <w:r w:rsidRPr="00776443">
        <w:rPr>
          <w:b/>
          <w:bCs/>
          <w:caps/>
          <w:color w:val="2F2F2F"/>
          <w:sz w:val="22"/>
          <w:szCs w:val="22"/>
        </w:rPr>
        <w:t>SLAUGYTOJO TEIKIAMA</w:t>
      </w:r>
    </w:p>
    <w:p w14:paraId="29158935" w14:textId="77777777" w:rsidR="000A0B16" w:rsidRPr="00776443" w:rsidRDefault="000A0B16" w:rsidP="000A0B16">
      <w:pPr>
        <w:autoSpaceDE w:val="0"/>
        <w:autoSpaceDN w:val="0"/>
        <w:jc w:val="center"/>
        <w:rPr>
          <w:rFonts w:ascii="TimesLT" w:hAnsi="TimesLT"/>
          <w:b/>
          <w:bCs/>
          <w:caps/>
          <w:color w:val="2F2F2F"/>
          <w:sz w:val="20"/>
          <w:szCs w:val="20"/>
          <w:lang w:val="en-GB"/>
        </w:rPr>
      </w:pPr>
      <w:r w:rsidRPr="00776443">
        <w:rPr>
          <w:b/>
          <w:bCs/>
          <w:caps/>
          <w:color w:val="2F2F2F"/>
          <w:sz w:val="22"/>
          <w:szCs w:val="22"/>
        </w:rPr>
        <w:t>PIRMOJI IR SKUBI</w:t>
      </w:r>
      <w:r>
        <w:rPr>
          <w:b/>
          <w:bCs/>
          <w:caps/>
          <w:color w:val="2F2F2F"/>
          <w:sz w:val="22"/>
          <w:szCs w:val="22"/>
        </w:rPr>
        <w:t xml:space="preserve"> </w:t>
      </w:r>
      <w:r w:rsidRPr="00776443">
        <w:rPr>
          <w:b/>
          <w:bCs/>
          <w:caps/>
          <w:color w:val="2F2F2F"/>
          <w:sz w:val="22"/>
          <w:szCs w:val="22"/>
        </w:rPr>
        <w:t>MEDICINOS PAGALBA</w:t>
      </w:r>
    </w:p>
    <w:p w14:paraId="3A3D8035" w14:textId="77777777" w:rsidR="000A0B16" w:rsidRPr="00776443" w:rsidRDefault="000A0B16" w:rsidP="000A0B16">
      <w:pPr>
        <w:autoSpaceDE w:val="0"/>
        <w:autoSpaceDN w:val="0"/>
        <w:ind w:firstLine="312"/>
        <w:jc w:val="both"/>
        <w:rPr>
          <w:rFonts w:ascii="TimesLT" w:hAnsi="TimesLT"/>
          <w:color w:val="000000"/>
          <w:sz w:val="8"/>
          <w:szCs w:val="8"/>
          <w:lang w:val="en-GB"/>
        </w:rPr>
      </w:pPr>
      <w:r w:rsidRPr="00776443">
        <w:rPr>
          <w:sz w:val="22"/>
          <w:szCs w:val="22"/>
        </w:rPr>
        <w:t> </w:t>
      </w:r>
    </w:p>
    <w:p w14:paraId="646C55CE"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Pirmąją ir skubią</w:t>
      </w:r>
      <w:r>
        <w:rPr>
          <w:color w:val="2F2F2F"/>
          <w:sz w:val="22"/>
          <w:szCs w:val="22"/>
        </w:rPr>
        <w:t xml:space="preserve"> </w:t>
      </w:r>
      <w:r w:rsidRPr="00776443">
        <w:rPr>
          <w:color w:val="2F2F2F"/>
          <w:sz w:val="22"/>
          <w:szCs w:val="22"/>
        </w:rPr>
        <w:t>medicinos pagalbą sudaro medicinos pagalbos priemonės gyvybiškai svarbioms</w:t>
      </w:r>
      <w:r>
        <w:rPr>
          <w:color w:val="2F2F2F"/>
          <w:sz w:val="22"/>
          <w:szCs w:val="22"/>
        </w:rPr>
        <w:t xml:space="preserve"> </w:t>
      </w:r>
      <w:r w:rsidRPr="00776443">
        <w:rPr>
          <w:color w:val="2F2F2F"/>
          <w:sz w:val="22"/>
          <w:szCs w:val="22"/>
        </w:rPr>
        <w:t>organizmo funkcijoms palaikyti, sugrąžinti bei išvengti ilgalaikių arba</w:t>
      </w:r>
      <w:r>
        <w:rPr>
          <w:color w:val="2F2F2F"/>
          <w:sz w:val="22"/>
          <w:szCs w:val="22"/>
        </w:rPr>
        <w:t xml:space="preserve"> </w:t>
      </w:r>
      <w:r w:rsidRPr="00776443">
        <w:rPr>
          <w:color w:val="2F2F2F"/>
          <w:sz w:val="22"/>
          <w:szCs w:val="22"/>
        </w:rPr>
        <w:t>negrįžtamų patologinių organizmo pokyčių:</w:t>
      </w:r>
    </w:p>
    <w:p w14:paraId="2B24B6E6" w14:textId="77777777" w:rsidR="000A0B16" w:rsidRPr="00776443" w:rsidRDefault="000A0B16" w:rsidP="000A0B16">
      <w:pPr>
        <w:autoSpaceDE w:val="0"/>
        <w:autoSpaceDN w:val="0"/>
        <w:ind w:firstLine="312"/>
        <w:jc w:val="both"/>
        <w:outlineLvl w:val="0"/>
        <w:rPr>
          <w:rFonts w:ascii="TimesLT" w:hAnsi="TimesLT"/>
          <w:color w:val="2F2F2F"/>
          <w:sz w:val="20"/>
          <w:szCs w:val="20"/>
          <w:lang w:val="en-GB"/>
        </w:rPr>
      </w:pPr>
      <w:r w:rsidRPr="00776443">
        <w:rPr>
          <w:color w:val="2F2F2F"/>
          <w:sz w:val="22"/>
          <w:szCs w:val="22"/>
        </w:rPr>
        <w:t>1. Gydytojui nesant</w:t>
      </w:r>
      <w:r>
        <w:rPr>
          <w:color w:val="2F2F2F"/>
          <w:sz w:val="22"/>
          <w:szCs w:val="22"/>
        </w:rPr>
        <w:t xml:space="preserve"> </w:t>
      </w:r>
      <w:r w:rsidRPr="00776443">
        <w:rPr>
          <w:color w:val="2F2F2F"/>
          <w:sz w:val="22"/>
          <w:szCs w:val="22"/>
        </w:rPr>
        <w:t>,slaugytojas privalo savarankiškai pagal savo kompetenciją teikti skubią</w:t>
      </w:r>
      <w:r>
        <w:rPr>
          <w:color w:val="2F2F2F"/>
          <w:sz w:val="22"/>
          <w:szCs w:val="22"/>
        </w:rPr>
        <w:t xml:space="preserve"> </w:t>
      </w:r>
      <w:r w:rsidRPr="00776443">
        <w:rPr>
          <w:color w:val="2F2F2F"/>
          <w:sz w:val="22"/>
          <w:szCs w:val="22"/>
        </w:rPr>
        <w:t>medicinos pagalbą, kai:</w:t>
      </w:r>
    </w:p>
    <w:p w14:paraId="3A896115"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1.1. yra tiesioginė</w:t>
      </w:r>
      <w:r>
        <w:rPr>
          <w:color w:val="2F2F2F"/>
          <w:sz w:val="22"/>
          <w:szCs w:val="22"/>
        </w:rPr>
        <w:t xml:space="preserve"> </w:t>
      </w:r>
      <w:r w:rsidRPr="00776443">
        <w:rPr>
          <w:color w:val="2F2F2F"/>
          <w:sz w:val="22"/>
          <w:szCs w:val="22"/>
        </w:rPr>
        <w:t>grėsmė paciento gyvybei;</w:t>
      </w:r>
    </w:p>
    <w:p w14:paraId="435E4011"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1.2. grėsmė gyvybei</w:t>
      </w:r>
      <w:r>
        <w:rPr>
          <w:color w:val="2F2F2F"/>
          <w:sz w:val="22"/>
          <w:szCs w:val="22"/>
        </w:rPr>
        <w:t xml:space="preserve"> </w:t>
      </w:r>
      <w:r w:rsidRPr="00776443">
        <w:rPr>
          <w:color w:val="2F2F2F"/>
          <w:sz w:val="22"/>
          <w:szCs w:val="22"/>
        </w:rPr>
        <w:t>gali kilti bet kuriuo metu;</w:t>
      </w:r>
    </w:p>
    <w:p w14:paraId="11CC9310"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1.3. paciento elgesys</w:t>
      </w:r>
      <w:r>
        <w:rPr>
          <w:color w:val="2F2F2F"/>
          <w:sz w:val="22"/>
          <w:szCs w:val="22"/>
        </w:rPr>
        <w:t xml:space="preserve"> </w:t>
      </w:r>
      <w:r w:rsidRPr="00776443">
        <w:rPr>
          <w:color w:val="2F2F2F"/>
          <w:sz w:val="22"/>
          <w:szCs w:val="22"/>
        </w:rPr>
        <w:t>dėl tam tikros patologinės organizmo būklės reikalauja nedelsiant teikti</w:t>
      </w:r>
      <w:r>
        <w:rPr>
          <w:color w:val="2F2F2F"/>
          <w:sz w:val="22"/>
          <w:szCs w:val="22"/>
        </w:rPr>
        <w:t xml:space="preserve"> </w:t>
      </w:r>
      <w:r w:rsidRPr="00776443">
        <w:rPr>
          <w:color w:val="2F2F2F"/>
          <w:sz w:val="22"/>
          <w:szCs w:val="22"/>
        </w:rPr>
        <w:t>medicinos pagalbą.</w:t>
      </w:r>
    </w:p>
    <w:p w14:paraId="703279D7" w14:textId="77777777" w:rsidR="000A0B16" w:rsidRPr="00776443" w:rsidRDefault="000A0B16" w:rsidP="000A0B16">
      <w:pPr>
        <w:autoSpaceDE w:val="0"/>
        <w:autoSpaceDN w:val="0"/>
        <w:ind w:firstLine="312"/>
        <w:jc w:val="both"/>
        <w:outlineLvl w:val="0"/>
        <w:rPr>
          <w:rFonts w:ascii="TimesLT" w:hAnsi="TimesLT"/>
          <w:color w:val="2F2F2F"/>
          <w:sz w:val="20"/>
          <w:szCs w:val="20"/>
          <w:lang w:val="en-GB"/>
        </w:rPr>
      </w:pPr>
      <w:r w:rsidRPr="00776443">
        <w:rPr>
          <w:color w:val="2F2F2F"/>
          <w:sz w:val="22"/>
          <w:szCs w:val="22"/>
        </w:rPr>
        <w:t>2. Skubioji medicino</w:t>
      </w:r>
      <w:r>
        <w:rPr>
          <w:color w:val="2F2F2F"/>
          <w:sz w:val="22"/>
          <w:szCs w:val="22"/>
        </w:rPr>
        <w:t xml:space="preserve">s </w:t>
      </w:r>
      <w:r w:rsidRPr="00776443">
        <w:rPr>
          <w:color w:val="2F2F2F"/>
          <w:sz w:val="22"/>
          <w:szCs w:val="22"/>
        </w:rPr>
        <w:t>pagalba teikiama, kai yra:</w:t>
      </w:r>
    </w:p>
    <w:p w14:paraId="5B7933AD"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2.1. klinikinė</w:t>
      </w:r>
      <w:r>
        <w:rPr>
          <w:color w:val="2F2F2F"/>
          <w:sz w:val="22"/>
          <w:szCs w:val="22"/>
        </w:rPr>
        <w:t xml:space="preserve"> </w:t>
      </w:r>
      <w:r w:rsidRPr="00776443">
        <w:rPr>
          <w:color w:val="2F2F2F"/>
          <w:sz w:val="22"/>
          <w:szCs w:val="22"/>
        </w:rPr>
        <w:t>mirtis;</w:t>
      </w:r>
    </w:p>
    <w:p w14:paraId="53C05661"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2.2. koma;</w:t>
      </w:r>
    </w:p>
    <w:p w14:paraId="14BE9B9C"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2.3. šokas;</w:t>
      </w:r>
    </w:p>
    <w:p w14:paraId="6F647760"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 xml:space="preserve">2.4. </w:t>
      </w:r>
      <w:proofErr w:type="spellStart"/>
      <w:r w:rsidRPr="00776443">
        <w:rPr>
          <w:color w:val="2F2F2F"/>
          <w:sz w:val="22"/>
          <w:szCs w:val="22"/>
        </w:rPr>
        <w:t>kolapsas</w:t>
      </w:r>
      <w:proofErr w:type="spellEnd"/>
      <w:r w:rsidRPr="00776443">
        <w:rPr>
          <w:color w:val="2F2F2F"/>
          <w:sz w:val="22"/>
          <w:szCs w:val="22"/>
        </w:rPr>
        <w:t>;</w:t>
      </w:r>
    </w:p>
    <w:p w14:paraId="7C44978E"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2.5. gyvybei</w:t>
      </w:r>
      <w:r>
        <w:rPr>
          <w:color w:val="2F2F2F"/>
          <w:sz w:val="22"/>
          <w:szCs w:val="22"/>
        </w:rPr>
        <w:t xml:space="preserve"> </w:t>
      </w:r>
      <w:r w:rsidRPr="00776443">
        <w:rPr>
          <w:color w:val="2F2F2F"/>
          <w:sz w:val="22"/>
          <w:szCs w:val="22"/>
        </w:rPr>
        <w:t>pavojingas kraujavimas;</w:t>
      </w:r>
    </w:p>
    <w:p w14:paraId="6E772230"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2.6. asfiksija;</w:t>
      </w:r>
    </w:p>
    <w:p w14:paraId="6B677229"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2.7. ūminis kvėpavimo</w:t>
      </w:r>
      <w:r>
        <w:rPr>
          <w:color w:val="2F2F2F"/>
          <w:sz w:val="22"/>
          <w:szCs w:val="22"/>
        </w:rPr>
        <w:t xml:space="preserve"> </w:t>
      </w:r>
      <w:r w:rsidRPr="00776443">
        <w:rPr>
          <w:color w:val="2F2F2F"/>
          <w:sz w:val="22"/>
          <w:szCs w:val="22"/>
        </w:rPr>
        <w:t>nepakankamumas;</w:t>
      </w:r>
    </w:p>
    <w:p w14:paraId="7A93904B"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2.8. ūminis širdies</w:t>
      </w:r>
      <w:r>
        <w:rPr>
          <w:color w:val="2F2F2F"/>
          <w:sz w:val="22"/>
          <w:szCs w:val="22"/>
        </w:rPr>
        <w:t xml:space="preserve"> </w:t>
      </w:r>
      <w:r w:rsidRPr="00776443">
        <w:rPr>
          <w:color w:val="2F2F2F"/>
          <w:sz w:val="22"/>
          <w:szCs w:val="22"/>
        </w:rPr>
        <w:t>nepakankamumas (širdies astma, plaučių edema);</w:t>
      </w:r>
    </w:p>
    <w:p w14:paraId="0A1381C3"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2.9. uždarieji ir</w:t>
      </w:r>
      <w:r>
        <w:rPr>
          <w:color w:val="2F2F2F"/>
          <w:sz w:val="22"/>
          <w:szCs w:val="22"/>
        </w:rPr>
        <w:t xml:space="preserve"> </w:t>
      </w:r>
      <w:r w:rsidRPr="00776443">
        <w:rPr>
          <w:color w:val="2F2F2F"/>
          <w:sz w:val="22"/>
          <w:szCs w:val="22"/>
        </w:rPr>
        <w:t>atvirieji galūnių lūžiai;</w:t>
      </w:r>
    </w:p>
    <w:p w14:paraId="2965DAB3"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2.10. dideli</w:t>
      </w:r>
      <w:r>
        <w:rPr>
          <w:color w:val="2F2F2F"/>
          <w:sz w:val="22"/>
          <w:szCs w:val="22"/>
        </w:rPr>
        <w:t xml:space="preserve"> </w:t>
      </w:r>
      <w:r w:rsidRPr="00776443">
        <w:rPr>
          <w:color w:val="2F2F2F"/>
          <w:sz w:val="22"/>
          <w:szCs w:val="22"/>
        </w:rPr>
        <w:t>minkštųjų audinių išoriniai sužalojimai;</w:t>
      </w:r>
    </w:p>
    <w:p w14:paraId="4383DC18"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2.11. trauminė</w:t>
      </w:r>
      <w:r>
        <w:rPr>
          <w:color w:val="2F2F2F"/>
          <w:sz w:val="22"/>
          <w:szCs w:val="22"/>
        </w:rPr>
        <w:t xml:space="preserve"> </w:t>
      </w:r>
      <w:r w:rsidRPr="00776443">
        <w:rPr>
          <w:color w:val="2F2F2F"/>
          <w:sz w:val="22"/>
          <w:szCs w:val="22"/>
        </w:rPr>
        <w:t>galūnių ir kitų kūno dalių amputacija.</w:t>
      </w:r>
    </w:p>
    <w:p w14:paraId="349F611B" w14:textId="77777777" w:rsidR="000A0B16" w:rsidRPr="00776443" w:rsidRDefault="000A0B16" w:rsidP="000A0B16">
      <w:pPr>
        <w:autoSpaceDE w:val="0"/>
        <w:autoSpaceDN w:val="0"/>
        <w:ind w:firstLine="312"/>
        <w:jc w:val="both"/>
        <w:outlineLvl w:val="0"/>
        <w:rPr>
          <w:rFonts w:ascii="TimesLT" w:hAnsi="TimesLT"/>
          <w:color w:val="2F2F2F"/>
          <w:sz w:val="20"/>
          <w:szCs w:val="20"/>
          <w:lang w:val="en-GB"/>
        </w:rPr>
      </w:pPr>
      <w:r w:rsidRPr="00776443">
        <w:rPr>
          <w:color w:val="2F2F2F"/>
          <w:sz w:val="22"/>
          <w:szCs w:val="22"/>
        </w:rPr>
        <w:t>3. Veiksmai, kuriuos</w:t>
      </w:r>
      <w:r>
        <w:rPr>
          <w:color w:val="2F2F2F"/>
          <w:sz w:val="22"/>
          <w:szCs w:val="22"/>
        </w:rPr>
        <w:t xml:space="preserve"> </w:t>
      </w:r>
      <w:r w:rsidRPr="00776443">
        <w:rPr>
          <w:color w:val="2F2F2F"/>
          <w:sz w:val="22"/>
          <w:szCs w:val="22"/>
        </w:rPr>
        <w:t>slaugytojas privalo atlikti (kai yra ypač pavojinga organizmo būklė) iki</w:t>
      </w:r>
      <w:r>
        <w:rPr>
          <w:color w:val="2F2F2F"/>
          <w:sz w:val="22"/>
          <w:szCs w:val="22"/>
        </w:rPr>
        <w:t xml:space="preserve"> </w:t>
      </w:r>
      <w:r w:rsidRPr="00776443">
        <w:rPr>
          <w:color w:val="2F2F2F"/>
          <w:sz w:val="22"/>
          <w:szCs w:val="22"/>
        </w:rPr>
        <w:t>atvykstant gydytojui:</w:t>
      </w:r>
    </w:p>
    <w:p w14:paraId="615D2139"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3.1. kuo skubiau</w:t>
      </w:r>
      <w:r>
        <w:rPr>
          <w:color w:val="2F2F2F"/>
          <w:sz w:val="22"/>
          <w:szCs w:val="22"/>
        </w:rPr>
        <w:t xml:space="preserve"> </w:t>
      </w:r>
      <w:r w:rsidRPr="00776443">
        <w:rPr>
          <w:color w:val="2F2F2F"/>
          <w:sz w:val="22"/>
          <w:szCs w:val="22"/>
        </w:rPr>
        <w:t>kviesti gydytoją ar GMP;</w:t>
      </w:r>
    </w:p>
    <w:p w14:paraId="4CD06E6F"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3.2. atlikti dirbtinį</w:t>
      </w:r>
      <w:r>
        <w:rPr>
          <w:color w:val="2F2F2F"/>
          <w:sz w:val="22"/>
          <w:szCs w:val="22"/>
        </w:rPr>
        <w:t xml:space="preserve"> </w:t>
      </w:r>
      <w:r w:rsidRPr="00776443">
        <w:rPr>
          <w:color w:val="2F2F2F"/>
          <w:sz w:val="22"/>
          <w:szCs w:val="22"/>
        </w:rPr>
        <w:t>kvėpavimą;</w:t>
      </w:r>
    </w:p>
    <w:p w14:paraId="73297349" w14:textId="77777777" w:rsidR="000A0B16" w:rsidRPr="002161EE"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3.3. atlikti</w:t>
      </w:r>
      <w:r>
        <w:rPr>
          <w:color w:val="2F2F2F"/>
          <w:sz w:val="22"/>
          <w:szCs w:val="22"/>
        </w:rPr>
        <w:t xml:space="preserve"> </w:t>
      </w:r>
      <w:r w:rsidRPr="00776443">
        <w:rPr>
          <w:color w:val="2F2F2F"/>
          <w:sz w:val="22"/>
          <w:szCs w:val="22"/>
        </w:rPr>
        <w:t>netiesioginį širdies masažą;</w:t>
      </w:r>
    </w:p>
    <w:p w14:paraId="1838A4FE" w14:textId="77777777" w:rsidR="000A0B16" w:rsidRPr="001C6AD1" w:rsidRDefault="000A0B16" w:rsidP="000A0B16">
      <w:pPr>
        <w:autoSpaceDE w:val="0"/>
        <w:autoSpaceDN w:val="0"/>
        <w:ind w:firstLine="312"/>
        <w:jc w:val="both"/>
        <w:rPr>
          <w:rFonts w:ascii="TimesLT" w:hAnsi="TimesLT"/>
          <w:color w:val="2F2F2F"/>
          <w:sz w:val="20"/>
          <w:szCs w:val="20"/>
        </w:rPr>
      </w:pPr>
      <w:r>
        <w:rPr>
          <w:color w:val="2F2F2F"/>
          <w:sz w:val="22"/>
          <w:szCs w:val="22"/>
        </w:rPr>
        <w:t>3.4</w:t>
      </w:r>
      <w:r w:rsidRPr="00776443">
        <w:rPr>
          <w:color w:val="2F2F2F"/>
          <w:sz w:val="22"/>
          <w:szCs w:val="22"/>
        </w:rPr>
        <w:t>. suteikt</w:t>
      </w:r>
      <w:r>
        <w:rPr>
          <w:color w:val="2F2F2F"/>
          <w:sz w:val="22"/>
          <w:szCs w:val="22"/>
        </w:rPr>
        <w:t xml:space="preserve"> </w:t>
      </w:r>
      <w:r w:rsidRPr="00776443">
        <w:rPr>
          <w:color w:val="2F2F2F"/>
          <w:sz w:val="22"/>
          <w:szCs w:val="22"/>
        </w:rPr>
        <w:t>nustatytos apimties medikamentinę pagalbą ištikus šokui;</w:t>
      </w:r>
    </w:p>
    <w:p w14:paraId="501E6649" w14:textId="77777777" w:rsidR="000A0B16" w:rsidRPr="001C6AD1" w:rsidRDefault="000A0B16" w:rsidP="000A0B16">
      <w:pPr>
        <w:autoSpaceDE w:val="0"/>
        <w:autoSpaceDN w:val="0"/>
        <w:ind w:firstLine="312"/>
        <w:jc w:val="both"/>
        <w:rPr>
          <w:rFonts w:ascii="TimesLT" w:hAnsi="TimesLT"/>
          <w:color w:val="2F2F2F"/>
          <w:sz w:val="20"/>
          <w:szCs w:val="20"/>
        </w:rPr>
      </w:pPr>
      <w:r>
        <w:rPr>
          <w:color w:val="2F2F2F"/>
          <w:sz w:val="22"/>
          <w:szCs w:val="22"/>
        </w:rPr>
        <w:t>3.6</w:t>
      </w:r>
      <w:r w:rsidRPr="00776443">
        <w:rPr>
          <w:color w:val="2F2F2F"/>
          <w:sz w:val="22"/>
          <w:szCs w:val="22"/>
        </w:rPr>
        <w:t>. įtarti vidin</w:t>
      </w:r>
      <w:r>
        <w:rPr>
          <w:color w:val="2F2F2F"/>
          <w:sz w:val="22"/>
          <w:szCs w:val="22"/>
        </w:rPr>
        <w:t xml:space="preserve">į </w:t>
      </w:r>
      <w:r w:rsidRPr="00776443">
        <w:rPr>
          <w:color w:val="2F2F2F"/>
          <w:sz w:val="22"/>
          <w:szCs w:val="22"/>
        </w:rPr>
        <w:t>kraujavimą ir jį stabdyti;</w:t>
      </w:r>
    </w:p>
    <w:p w14:paraId="3946D955" w14:textId="77777777" w:rsidR="000A0B16" w:rsidRPr="001C6AD1" w:rsidRDefault="000A0B16" w:rsidP="000A0B16">
      <w:pPr>
        <w:autoSpaceDE w:val="0"/>
        <w:autoSpaceDN w:val="0"/>
        <w:ind w:firstLine="312"/>
        <w:jc w:val="both"/>
        <w:rPr>
          <w:rFonts w:ascii="TimesLT" w:hAnsi="TimesLT"/>
          <w:color w:val="2F2F2F"/>
          <w:sz w:val="20"/>
          <w:szCs w:val="20"/>
        </w:rPr>
      </w:pPr>
      <w:r>
        <w:rPr>
          <w:color w:val="2F2F2F"/>
          <w:sz w:val="22"/>
          <w:szCs w:val="22"/>
        </w:rPr>
        <w:t>3.7</w:t>
      </w:r>
      <w:r w:rsidRPr="00776443">
        <w:rPr>
          <w:color w:val="2F2F2F"/>
          <w:sz w:val="22"/>
          <w:szCs w:val="22"/>
        </w:rPr>
        <w:t>. stabdyti išorinį</w:t>
      </w:r>
      <w:r>
        <w:rPr>
          <w:color w:val="2F2F2F"/>
          <w:sz w:val="22"/>
          <w:szCs w:val="22"/>
        </w:rPr>
        <w:t xml:space="preserve"> </w:t>
      </w:r>
      <w:r w:rsidRPr="00776443">
        <w:rPr>
          <w:color w:val="2F2F2F"/>
          <w:sz w:val="22"/>
          <w:szCs w:val="22"/>
        </w:rPr>
        <w:t>kraujavimą;</w:t>
      </w:r>
    </w:p>
    <w:p w14:paraId="6E0C7169" w14:textId="77777777" w:rsidR="000A0B16" w:rsidRPr="001C6AD1" w:rsidRDefault="000A0B16" w:rsidP="000A0B16">
      <w:pPr>
        <w:autoSpaceDE w:val="0"/>
        <w:autoSpaceDN w:val="0"/>
        <w:ind w:firstLine="312"/>
        <w:jc w:val="both"/>
        <w:rPr>
          <w:rFonts w:ascii="TimesLT" w:hAnsi="TimesLT"/>
          <w:color w:val="2F2F2F"/>
          <w:sz w:val="20"/>
          <w:szCs w:val="20"/>
        </w:rPr>
      </w:pPr>
      <w:r>
        <w:rPr>
          <w:color w:val="2F2F2F"/>
          <w:sz w:val="22"/>
          <w:szCs w:val="22"/>
        </w:rPr>
        <w:t>3.8</w:t>
      </w:r>
      <w:r w:rsidRPr="00776443">
        <w:rPr>
          <w:color w:val="2F2F2F"/>
          <w:sz w:val="22"/>
          <w:szCs w:val="22"/>
        </w:rPr>
        <w:t>. suteikti</w:t>
      </w:r>
      <w:r>
        <w:rPr>
          <w:color w:val="2F2F2F"/>
          <w:sz w:val="22"/>
          <w:szCs w:val="22"/>
        </w:rPr>
        <w:t xml:space="preserve"> </w:t>
      </w:r>
      <w:r w:rsidRPr="00776443">
        <w:rPr>
          <w:color w:val="2F2F2F"/>
          <w:sz w:val="22"/>
          <w:szCs w:val="22"/>
        </w:rPr>
        <w:t>pacientui patogią padėtį;</w:t>
      </w:r>
    </w:p>
    <w:p w14:paraId="6E67B9AF" w14:textId="77777777" w:rsidR="000A0B16" w:rsidRPr="001C6AD1" w:rsidRDefault="000A0B16" w:rsidP="000A0B16">
      <w:pPr>
        <w:autoSpaceDE w:val="0"/>
        <w:autoSpaceDN w:val="0"/>
        <w:ind w:firstLine="312"/>
        <w:jc w:val="both"/>
        <w:rPr>
          <w:rFonts w:ascii="TimesLT" w:hAnsi="TimesLT"/>
          <w:color w:val="2F2F2F"/>
          <w:sz w:val="20"/>
          <w:szCs w:val="20"/>
        </w:rPr>
      </w:pPr>
      <w:r>
        <w:rPr>
          <w:color w:val="2F2F2F"/>
          <w:sz w:val="22"/>
          <w:szCs w:val="22"/>
        </w:rPr>
        <w:t>3.9</w:t>
      </w:r>
      <w:r w:rsidRPr="00776443">
        <w:rPr>
          <w:color w:val="2F2F2F"/>
          <w:sz w:val="22"/>
          <w:szCs w:val="22"/>
        </w:rPr>
        <w:t>. užtikrinti</w:t>
      </w:r>
      <w:r>
        <w:rPr>
          <w:color w:val="2F2F2F"/>
          <w:sz w:val="22"/>
          <w:szCs w:val="22"/>
        </w:rPr>
        <w:t xml:space="preserve"> </w:t>
      </w:r>
      <w:r w:rsidRPr="00776443">
        <w:rPr>
          <w:color w:val="2F2F2F"/>
          <w:sz w:val="22"/>
          <w:szCs w:val="22"/>
        </w:rPr>
        <w:t>viršutinių kvėpavimo takų praeinamumą;</w:t>
      </w:r>
    </w:p>
    <w:p w14:paraId="1C4B682F"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3.10</w:t>
      </w:r>
      <w:r w:rsidRPr="00776443">
        <w:rPr>
          <w:color w:val="2F2F2F"/>
          <w:sz w:val="22"/>
          <w:szCs w:val="22"/>
        </w:rPr>
        <w:t>. atlikti pirminę</w:t>
      </w:r>
      <w:r>
        <w:rPr>
          <w:color w:val="2F2F2F"/>
          <w:sz w:val="22"/>
          <w:szCs w:val="22"/>
        </w:rPr>
        <w:t xml:space="preserve"> </w:t>
      </w:r>
      <w:proofErr w:type="spellStart"/>
      <w:r w:rsidRPr="00776443">
        <w:rPr>
          <w:color w:val="2F2F2F"/>
          <w:sz w:val="22"/>
          <w:szCs w:val="22"/>
        </w:rPr>
        <w:t>imobilizaciją</w:t>
      </w:r>
      <w:proofErr w:type="spellEnd"/>
      <w:r w:rsidRPr="00776443">
        <w:rPr>
          <w:color w:val="2F2F2F"/>
          <w:sz w:val="22"/>
          <w:szCs w:val="22"/>
        </w:rPr>
        <w:t xml:space="preserve"> lūžus ar išnirus kaulams;</w:t>
      </w:r>
    </w:p>
    <w:p w14:paraId="13E8A56C"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3.11</w:t>
      </w:r>
      <w:r w:rsidRPr="00776443">
        <w:rPr>
          <w:color w:val="2F2F2F"/>
          <w:sz w:val="22"/>
          <w:szCs w:val="22"/>
        </w:rPr>
        <w:t>. sutvarstyti</w:t>
      </w:r>
      <w:r>
        <w:rPr>
          <w:color w:val="2F2F2F"/>
          <w:sz w:val="22"/>
          <w:szCs w:val="22"/>
        </w:rPr>
        <w:t xml:space="preserve"> </w:t>
      </w:r>
      <w:r w:rsidRPr="00776443">
        <w:rPr>
          <w:color w:val="2F2F2F"/>
          <w:sz w:val="22"/>
          <w:szCs w:val="22"/>
        </w:rPr>
        <w:t>žaizdą;</w:t>
      </w:r>
    </w:p>
    <w:p w14:paraId="5F1EEB9C"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3.12</w:t>
      </w:r>
      <w:r w:rsidRPr="00776443">
        <w:rPr>
          <w:color w:val="2F2F2F"/>
          <w:sz w:val="22"/>
          <w:szCs w:val="22"/>
        </w:rPr>
        <w:t>. imtis fizinių</w:t>
      </w:r>
      <w:r>
        <w:rPr>
          <w:color w:val="2F2F2F"/>
          <w:sz w:val="22"/>
          <w:szCs w:val="22"/>
        </w:rPr>
        <w:t xml:space="preserve"> </w:t>
      </w:r>
      <w:r w:rsidRPr="00776443">
        <w:rPr>
          <w:color w:val="2F2F2F"/>
          <w:sz w:val="22"/>
          <w:szCs w:val="22"/>
        </w:rPr>
        <w:t>ir psichologinių šoko profilaktikos priemonių;</w:t>
      </w:r>
    </w:p>
    <w:p w14:paraId="4041B589"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3.</w:t>
      </w:r>
      <w:r>
        <w:rPr>
          <w:color w:val="2F2F2F"/>
          <w:sz w:val="22"/>
          <w:szCs w:val="22"/>
        </w:rPr>
        <w:t>13</w:t>
      </w:r>
      <w:r w:rsidRPr="00776443">
        <w:rPr>
          <w:color w:val="2F2F2F"/>
          <w:sz w:val="22"/>
          <w:szCs w:val="22"/>
        </w:rPr>
        <w:t>. taisyklingai</w:t>
      </w:r>
      <w:r>
        <w:rPr>
          <w:color w:val="2F2F2F"/>
          <w:sz w:val="22"/>
          <w:szCs w:val="22"/>
        </w:rPr>
        <w:t xml:space="preserve"> </w:t>
      </w:r>
      <w:r w:rsidRPr="00776443">
        <w:rPr>
          <w:color w:val="2F2F2F"/>
          <w:sz w:val="22"/>
          <w:szCs w:val="22"/>
        </w:rPr>
        <w:t>transportuoti pacientą.</w:t>
      </w:r>
    </w:p>
    <w:p w14:paraId="33DE17E5" w14:textId="77777777" w:rsidR="000A0B16" w:rsidRDefault="000A0B16" w:rsidP="000A0B16">
      <w:pPr>
        <w:autoSpaceDE w:val="0"/>
        <w:autoSpaceDN w:val="0"/>
        <w:rPr>
          <w:color w:val="2F2F2F"/>
          <w:sz w:val="22"/>
          <w:szCs w:val="22"/>
        </w:rPr>
      </w:pPr>
    </w:p>
    <w:p w14:paraId="6A477ED6" w14:textId="77777777" w:rsidR="000A0B16" w:rsidRDefault="000A0B16" w:rsidP="000A0B16">
      <w:pPr>
        <w:autoSpaceDE w:val="0"/>
        <w:autoSpaceDN w:val="0"/>
        <w:rPr>
          <w:color w:val="2F2F2F"/>
          <w:sz w:val="22"/>
          <w:szCs w:val="22"/>
        </w:rPr>
      </w:pPr>
    </w:p>
    <w:p w14:paraId="53D9BEFE" w14:textId="77777777" w:rsidR="000A0B16" w:rsidRDefault="000A0B16" w:rsidP="000A0B16">
      <w:pPr>
        <w:autoSpaceDE w:val="0"/>
        <w:autoSpaceDN w:val="0"/>
        <w:rPr>
          <w:color w:val="2F2F2F"/>
          <w:sz w:val="22"/>
          <w:szCs w:val="22"/>
        </w:rPr>
      </w:pPr>
    </w:p>
    <w:p w14:paraId="6380FBA6" w14:textId="77777777" w:rsidR="000A0B16" w:rsidRDefault="000A0B16" w:rsidP="000A0B16">
      <w:pPr>
        <w:autoSpaceDE w:val="0"/>
        <w:autoSpaceDN w:val="0"/>
        <w:rPr>
          <w:color w:val="2F2F2F"/>
          <w:sz w:val="22"/>
          <w:szCs w:val="22"/>
        </w:rPr>
      </w:pPr>
    </w:p>
    <w:p w14:paraId="6643064A" w14:textId="77777777" w:rsidR="000A0B16" w:rsidRDefault="000A0B16" w:rsidP="000A0B16"/>
    <w:p w14:paraId="34552FCE" w14:textId="77777777" w:rsidR="000A0B16" w:rsidRDefault="000A0B16" w:rsidP="000A0B16">
      <w:pPr>
        <w:autoSpaceDE w:val="0"/>
        <w:autoSpaceDN w:val="0"/>
        <w:ind w:left="5953"/>
        <w:rPr>
          <w:color w:val="2F2F2F"/>
          <w:sz w:val="22"/>
          <w:szCs w:val="22"/>
        </w:rPr>
      </w:pPr>
    </w:p>
    <w:p w14:paraId="4317D365" w14:textId="77777777" w:rsidR="000A0B16" w:rsidRDefault="000A0B16" w:rsidP="000A0B16">
      <w:pPr>
        <w:autoSpaceDE w:val="0"/>
        <w:autoSpaceDN w:val="0"/>
        <w:ind w:left="5953"/>
        <w:rPr>
          <w:color w:val="2F2F2F"/>
          <w:sz w:val="22"/>
          <w:szCs w:val="22"/>
        </w:rPr>
      </w:pPr>
    </w:p>
    <w:p w14:paraId="04159034" w14:textId="77777777" w:rsidR="000A0B16" w:rsidRDefault="000A0B16" w:rsidP="000A0B16">
      <w:pPr>
        <w:autoSpaceDE w:val="0"/>
        <w:autoSpaceDN w:val="0"/>
        <w:ind w:left="5953"/>
        <w:rPr>
          <w:color w:val="2F2F2F"/>
          <w:sz w:val="22"/>
          <w:szCs w:val="22"/>
        </w:rPr>
      </w:pPr>
    </w:p>
    <w:p w14:paraId="4A49CB72" w14:textId="77777777" w:rsidR="000A0B16" w:rsidRDefault="000A0B16" w:rsidP="000A0B16">
      <w:pPr>
        <w:autoSpaceDE w:val="0"/>
        <w:autoSpaceDN w:val="0"/>
        <w:ind w:left="5953"/>
        <w:rPr>
          <w:color w:val="2F2F2F"/>
          <w:sz w:val="22"/>
          <w:szCs w:val="22"/>
        </w:rPr>
      </w:pPr>
    </w:p>
    <w:p w14:paraId="0C0EA2DE" w14:textId="77777777" w:rsidR="000A0B16" w:rsidRDefault="000A0B16" w:rsidP="000A0B16">
      <w:pPr>
        <w:autoSpaceDE w:val="0"/>
        <w:autoSpaceDN w:val="0"/>
        <w:ind w:left="5953"/>
        <w:rPr>
          <w:color w:val="2F2F2F"/>
          <w:sz w:val="22"/>
          <w:szCs w:val="22"/>
        </w:rPr>
      </w:pPr>
    </w:p>
    <w:p w14:paraId="288AD8F2" w14:textId="77777777" w:rsidR="000A0B16" w:rsidRDefault="000A0B16" w:rsidP="000A0B16">
      <w:pPr>
        <w:autoSpaceDE w:val="0"/>
        <w:autoSpaceDN w:val="0"/>
        <w:ind w:left="5953"/>
        <w:rPr>
          <w:color w:val="2F2F2F"/>
          <w:sz w:val="22"/>
          <w:szCs w:val="22"/>
        </w:rPr>
      </w:pPr>
    </w:p>
    <w:p w14:paraId="71B17B87" w14:textId="77777777" w:rsidR="000A0B16" w:rsidRDefault="000A0B16" w:rsidP="000A0B16">
      <w:pPr>
        <w:autoSpaceDE w:val="0"/>
        <w:autoSpaceDN w:val="0"/>
        <w:ind w:left="5953"/>
        <w:rPr>
          <w:color w:val="2F2F2F"/>
          <w:sz w:val="22"/>
          <w:szCs w:val="22"/>
        </w:rPr>
      </w:pPr>
    </w:p>
    <w:p w14:paraId="40DCCC0D" w14:textId="77777777" w:rsidR="000A0B16" w:rsidRDefault="000A0B16" w:rsidP="000A0B16">
      <w:pPr>
        <w:autoSpaceDE w:val="0"/>
        <w:autoSpaceDN w:val="0"/>
        <w:ind w:left="5953"/>
        <w:rPr>
          <w:color w:val="2F2F2F"/>
          <w:sz w:val="22"/>
          <w:szCs w:val="22"/>
        </w:rPr>
      </w:pPr>
    </w:p>
    <w:p w14:paraId="718CD8AD" w14:textId="77777777" w:rsidR="000A0B16" w:rsidRDefault="000A0B16" w:rsidP="000A0B16">
      <w:pPr>
        <w:autoSpaceDE w:val="0"/>
        <w:autoSpaceDN w:val="0"/>
        <w:ind w:left="5953"/>
        <w:rPr>
          <w:color w:val="2F2F2F"/>
          <w:sz w:val="22"/>
          <w:szCs w:val="22"/>
        </w:rPr>
      </w:pPr>
    </w:p>
    <w:p w14:paraId="43614967" w14:textId="77777777" w:rsidR="000A0B16" w:rsidRPr="00776443" w:rsidRDefault="000A0B16" w:rsidP="000A0B16">
      <w:pPr>
        <w:autoSpaceDE w:val="0"/>
        <w:autoSpaceDN w:val="0"/>
        <w:ind w:left="5953"/>
        <w:rPr>
          <w:rFonts w:ascii="TimesLT" w:hAnsi="TimesLT"/>
          <w:color w:val="2F2F2F"/>
          <w:sz w:val="20"/>
          <w:szCs w:val="20"/>
          <w:lang w:val="en-GB"/>
        </w:rPr>
      </w:pPr>
      <w:r w:rsidRPr="00776443">
        <w:rPr>
          <w:color w:val="2F2F2F"/>
          <w:sz w:val="22"/>
          <w:szCs w:val="22"/>
        </w:rPr>
        <w:t>2 priedas</w:t>
      </w:r>
    </w:p>
    <w:p w14:paraId="0649C545" w14:textId="77777777" w:rsidR="000A0B16" w:rsidRPr="00776443" w:rsidRDefault="000A0B16" w:rsidP="000A0B16">
      <w:pPr>
        <w:autoSpaceDE w:val="0"/>
        <w:autoSpaceDN w:val="0"/>
        <w:ind w:firstLine="312"/>
        <w:jc w:val="both"/>
        <w:rPr>
          <w:rFonts w:ascii="TimesLT" w:hAnsi="TimesLT"/>
          <w:color w:val="000000"/>
          <w:sz w:val="8"/>
          <w:szCs w:val="8"/>
          <w:lang w:val="en-GB"/>
        </w:rPr>
      </w:pPr>
      <w:r w:rsidRPr="00776443">
        <w:rPr>
          <w:sz w:val="22"/>
          <w:szCs w:val="22"/>
        </w:rPr>
        <w:t> </w:t>
      </w:r>
    </w:p>
    <w:p w14:paraId="57219B2B" w14:textId="77777777" w:rsidR="000A0B16" w:rsidRPr="00776443" w:rsidRDefault="000A0B16" w:rsidP="000A0B16">
      <w:pPr>
        <w:autoSpaceDE w:val="0"/>
        <w:autoSpaceDN w:val="0"/>
        <w:jc w:val="center"/>
        <w:outlineLvl w:val="0"/>
        <w:rPr>
          <w:rFonts w:ascii="TimesLT" w:hAnsi="TimesLT"/>
          <w:b/>
          <w:bCs/>
          <w:caps/>
          <w:color w:val="2F2F2F"/>
          <w:sz w:val="20"/>
          <w:szCs w:val="20"/>
          <w:lang w:val="en-GB"/>
        </w:rPr>
      </w:pPr>
      <w:r w:rsidRPr="00776443">
        <w:rPr>
          <w:b/>
          <w:bCs/>
          <w:caps/>
          <w:color w:val="2F2F2F"/>
          <w:sz w:val="22"/>
          <w:szCs w:val="22"/>
        </w:rPr>
        <w:t>BENDROSIOS PRAKTIKOSSLAUGYTOJO ATLIEKAMOS SLAUGOS</w:t>
      </w:r>
    </w:p>
    <w:p w14:paraId="3F4A95D1" w14:textId="77777777" w:rsidR="000A0B16" w:rsidRPr="00776443" w:rsidRDefault="000A0B16" w:rsidP="000A0B16">
      <w:pPr>
        <w:autoSpaceDE w:val="0"/>
        <w:autoSpaceDN w:val="0"/>
        <w:jc w:val="center"/>
        <w:rPr>
          <w:rFonts w:ascii="TimesLT" w:hAnsi="TimesLT"/>
          <w:b/>
          <w:bCs/>
          <w:caps/>
          <w:color w:val="2F2F2F"/>
          <w:sz w:val="20"/>
          <w:szCs w:val="20"/>
          <w:lang w:val="en-GB"/>
        </w:rPr>
      </w:pPr>
      <w:r w:rsidRPr="00776443">
        <w:rPr>
          <w:b/>
          <w:bCs/>
          <w:caps/>
          <w:color w:val="2F2F2F"/>
          <w:sz w:val="22"/>
          <w:szCs w:val="22"/>
        </w:rPr>
        <w:t>IR KITOS ASMENS</w:t>
      </w:r>
      <w:r>
        <w:rPr>
          <w:b/>
          <w:bCs/>
          <w:caps/>
          <w:color w:val="2F2F2F"/>
          <w:sz w:val="22"/>
          <w:szCs w:val="22"/>
        </w:rPr>
        <w:t xml:space="preserve"> </w:t>
      </w:r>
      <w:r w:rsidRPr="00776443">
        <w:rPr>
          <w:b/>
          <w:bCs/>
          <w:caps/>
          <w:color w:val="2F2F2F"/>
          <w:sz w:val="22"/>
          <w:szCs w:val="22"/>
        </w:rPr>
        <w:t>SVEIKATOS PRIEŽIŪROS PROCEDŪROS</w:t>
      </w:r>
    </w:p>
    <w:p w14:paraId="2B623A8F" w14:textId="77777777" w:rsidR="000A0B16" w:rsidRPr="00776443" w:rsidRDefault="000A0B16" w:rsidP="000A0B16">
      <w:pPr>
        <w:autoSpaceDE w:val="0"/>
        <w:autoSpaceDN w:val="0"/>
        <w:ind w:firstLine="312"/>
        <w:jc w:val="both"/>
        <w:rPr>
          <w:rFonts w:ascii="TimesLT" w:hAnsi="TimesLT"/>
          <w:color w:val="000000"/>
          <w:sz w:val="8"/>
          <w:szCs w:val="8"/>
          <w:lang w:val="en-GB"/>
        </w:rPr>
      </w:pPr>
      <w:r w:rsidRPr="00776443">
        <w:rPr>
          <w:sz w:val="22"/>
          <w:szCs w:val="22"/>
        </w:rPr>
        <w:t> </w:t>
      </w:r>
    </w:p>
    <w:p w14:paraId="726D4C4C"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1. Atlikti</w:t>
      </w:r>
      <w:r>
        <w:rPr>
          <w:color w:val="2F2F2F"/>
          <w:sz w:val="22"/>
          <w:szCs w:val="22"/>
        </w:rPr>
        <w:t xml:space="preserve"> </w:t>
      </w:r>
      <w:proofErr w:type="spellStart"/>
      <w:r w:rsidRPr="00776443">
        <w:rPr>
          <w:color w:val="2F2F2F"/>
          <w:sz w:val="22"/>
          <w:szCs w:val="22"/>
        </w:rPr>
        <w:t>antropometrinius</w:t>
      </w:r>
      <w:proofErr w:type="spellEnd"/>
      <w:r w:rsidRPr="00776443">
        <w:rPr>
          <w:color w:val="2F2F2F"/>
          <w:sz w:val="22"/>
          <w:szCs w:val="22"/>
        </w:rPr>
        <w:t xml:space="preserve"> tyrimus.</w:t>
      </w:r>
    </w:p>
    <w:p w14:paraId="66150355"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2. Keisti paciento</w:t>
      </w:r>
      <w:r>
        <w:rPr>
          <w:color w:val="2F2F2F"/>
          <w:sz w:val="22"/>
          <w:szCs w:val="22"/>
        </w:rPr>
        <w:t xml:space="preserve"> </w:t>
      </w:r>
      <w:r w:rsidRPr="00776443">
        <w:rPr>
          <w:color w:val="2F2F2F"/>
          <w:sz w:val="22"/>
          <w:szCs w:val="22"/>
        </w:rPr>
        <w:t>drabužius (pervilkti pacientą).</w:t>
      </w:r>
    </w:p>
    <w:p w14:paraId="4F2DBA4E"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3. Keisti patalynę(perkloti lovą).</w:t>
      </w:r>
    </w:p>
    <w:p w14:paraId="285127CA"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4. Keisti asmens kūno</w:t>
      </w:r>
      <w:r>
        <w:rPr>
          <w:color w:val="2F2F2F"/>
          <w:sz w:val="22"/>
          <w:szCs w:val="22"/>
        </w:rPr>
        <w:t xml:space="preserve"> </w:t>
      </w:r>
      <w:r w:rsidRPr="00776443">
        <w:rPr>
          <w:color w:val="2F2F2F"/>
          <w:sz w:val="22"/>
          <w:szCs w:val="22"/>
        </w:rPr>
        <w:t>padėtį.</w:t>
      </w:r>
    </w:p>
    <w:p w14:paraId="4C7047F9"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5. Transportuoti</w:t>
      </w:r>
      <w:r>
        <w:rPr>
          <w:color w:val="2F2F2F"/>
          <w:sz w:val="22"/>
          <w:szCs w:val="22"/>
        </w:rPr>
        <w:t xml:space="preserve"> </w:t>
      </w:r>
      <w:r w:rsidRPr="00776443">
        <w:rPr>
          <w:color w:val="2F2F2F"/>
          <w:sz w:val="22"/>
          <w:szCs w:val="22"/>
        </w:rPr>
        <w:t>pacientą.</w:t>
      </w:r>
    </w:p>
    <w:p w14:paraId="0A860243"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6. Nustatyti asmens</w:t>
      </w:r>
      <w:r>
        <w:rPr>
          <w:color w:val="2F2F2F"/>
          <w:sz w:val="22"/>
          <w:szCs w:val="22"/>
        </w:rPr>
        <w:t xml:space="preserve"> </w:t>
      </w:r>
      <w:r w:rsidRPr="00776443">
        <w:rPr>
          <w:color w:val="2F2F2F"/>
          <w:sz w:val="22"/>
          <w:szCs w:val="22"/>
        </w:rPr>
        <w:t>sanitarinę būklę ir jį švarinti.</w:t>
      </w:r>
    </w:p>
    <w:p w14:paraId="52117FE8" w14:textId="77777777" w:rsidR="000A0B16" w:rsidRPr="00776443" w:rsidRDefault="000A0B16" w:rsidP="000A0B16">
      <w:pPr>
        <w:autoSpaceDE w:val="0"/>
        <w:autoSpaceDN w:val="0"/>
        <w:ind w:firstLine="312"/>
        <w:jc w:val="both"/>
        <w:rPr>
          <w:rFonts w:ascii="TimesLT" w:hAnsi="TimesLT"/>
          <w:color w:val="2F2F2F"/>
          <w:sz w:val="20"/>
          <w:szCs w:val="20"/>
          <w:lang w:val="en-GB"/>
        </w:rPr>
      </w:pPr>
      <w:r w:rsidRPr="00776443">
        <w:rPr>
          <w:color w:val="2F2F2F"/>
          <w:sz w:val="22"/>
          <w:szCs w:val="22"/>
        </w:rPr>
        <w:t>7. Atlikti odos</w:t>
      </w:r>
      <w:r>
        <w:rPr>
          <w:color w:val="2F2F2F"/>
          <w:sz w:val="22"/>
          <w:szCs w:val="22"/>
        </w:rPr>
        <w:t xml:space="preserve"> </w:t>
      </w:r>
      <w:r w:rsidRPr="00776443">
        <w:rPr>
          <w:color w:val="2F2F2F"/>
          <w:sz w:val="22"/>
          <w:szCs w:val="22"/>
        </w:rPr>
        <w:t>higieninę priežiūrą ir gydymo procedūras (pabarstymą, tepimą, suvilgymą</w:t>
      </w:r>
      <w:r>
        <w:rPr>
          <w:color w:val="2F2F2F"/>
          <w:sz w:val="22"/>
          <w:szCs w:val="22"/>
        </w:rPr>
        <w:t xml:space="preserve"> </w:t>
      </w:r>
      <w:r w:rsidRPr="00776443">
        <w:rPr>
          <w:color w:val="2F2F2F"/>
          <w:sz w:val="22"/>
          <w:szCs w:val="22"/>
        </w:rPr>
        <w:t>,sausinimą).</w:t>
      </w:r>
    </w:p>
    <w:p w14:paraId="0464D0A2"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8</w:t>
      </w:r>
      <w:r w:rsidRPr="00776443">
        <w:rPr>
          <w:color w:val="2F2F2F"/>
          <w:sz w:val="22"/>
          <w:szCs w:val="22"/>
        </w:rPr>
        <w:t>. Daryti gydomąsias</w:t>
      </w:r>
      <w:r>
        <w:rPr>
          <w:color w:val="2F2F2F"/>
          <w:sz w:val="22"/>
          <w:szCs w:val="22"/>
        </w:rPr>
        <w:t xml:space="preserve"> </w:t>
      </w:r>
      <w:r w:rsidRPr="00776443">
        <w:rPr>
          <w:color w:val="2F2F2F"/>
          <w:sz w:val="22"/>
          <w:szCs w:val="22"/>
        </w:rPr>
        <w:t>voneles.</w:t>
      </w:r>
    </w:p>
    <w:p w14:paraId="2AA4992A"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 xml:space="preserve">9. Uždėti </w:t>
      </w:r>
      <w:proofErr w:type="spellStart"/>
      <w:r>
        <w:rPr>
          <w:color w:val="2F2F2F"/>
          <w:sz w:val="22"/>
          <w:szCs w:val="22"/>
        </w:rPr>
        <w:t>šildy</w:t>
      </w:r>
      <w:r w:rsidRPr="00776443">
        <w:rPr>
          <w:color w:val="2F2F2F"/>
          <w:sz w:val="22"/>
          <w:szCs w:val="22"/>
        </w:rPr>
        <w:t>kles</w:t>
      </w:r>
      <w:proofErr w:type="spellEnd"/>
      <w:r w:rsidRPr="00776443">
        <w:rPr>
          <w:color w:val="2F2F2F"/>
          <w:sz w:val="22"/>
          <w:szCs w:val="22"/>
        </w:rPr>
        <w:t>(su vandeniu), ledo pūsles, pavilgus.</w:t>
      </w:r>
    </w:p>
    <w:p w14:paraId="0794B096"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10</w:t>
      </w:r>
      <w:r w:rsidRPr="00776443">
        <w:rPr>
          <w:color w:val="2F2F2F"/>
          <w:sz w:val="22"/>
          <w:szCs w:val="22"/>
        </w:rPr>
        <w:t>. Uždėti kompresą.</w:t>
      </w:r>
    </w:p>
    <w:p w14:paraId="6E47132D"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11</w:t>
      </w:r>
      <w:r w:rsidRPr="00776443">
        <w:rPr>
          <w:color w:val="2F2F2F"/>
          <w:sz w:val="22"/>
          <w:szCs w:val="22"/>
        </w:rPr>
        <w:t>. Tepti vaistiniais</w:t>
      </w:r>
      <w:r>
        <w:rPr>
          <w:color w:val="2F2F2F"/>
          <w:sz w:val="22"/>
          <w:szCs w:val="22"/>
        </w:rPr>
        <w:t xml:space="preserve"> </w:t>
      </w:r>
      <w:r w:rsidRPr="00776443">
        <w:rPr>
          <w:color w:val="2F2F2F"/>
          <w:sz w:val="22"/>
          <w:szCs w:val="22"/>
        </w:rPr>
        <w:t>tepalais.</w:t>
      </w:r>
    </w:p>
    <w:p w14:paraId="37B79764"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12</w:t>
      </w:r>
      <w:r w:rsidRPr="00776443">
        <w:rPr>
          <w:color w:val="2F2F2F"/>
          <w:sz w:val="22"/>
          <w:szCs w:val="22"/>
        </w:rPr>
        <w:t>. Lašinti lašus (į</w:t>
      </w:r>
      <w:r>
        <w:rPr>
          <w:color w:val="2F2F2F"/>
          <w:sz w:val="22"/>
          <w:szCs w:val="22"/>
        </w:rPr>
        <w:t xml:space="preserve"> </w:t>
      </w:r>
      <w:r w:rsidRPr="00776443">
        <w:rPr>
          <w:color w:val="2F2F2F"/>
          <w:sz w:val="22"/>
          <w:szCs w:val="22"/>
        </w:rPr>
        <w:t>akis, ausis, burną).</w:t>
      </w:r>
    </w:p>
    <w:p w14:paraId="19379C7D"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13</w:t>
      </w:r>
      <w:r w:rsidRPr="00776443">
        <w:rPr>
          <w:color w:val="2F2F2F"/>
          <w:sz w:val="22"/>
          <w:szCs w:val="22"/>
        </w:rPr>
        <w:t>. Parengti ir</w:t>
      </w:r>
      <w:r>
        <w:rPr>
          <w:color w:val="2F2F2F"/>
          <w:sz w:val="22"/>
          <w:szCs w:val="22"/>
        </w:rPr>
        <w:t xml:space="preserve"> </w:t>
      </w:r>
      <w:r w:rsidRPr="00776443">
        <w:rPr>
          <w:color w:val="2F2F2F"/>
          <w:sz w:val="22"/>
          <w:szCs w:val="22"/>
        </w:rPr>
        <w:t>prijungti pacientui lašinę sistemą ir lašinti vaistus.</w:t>
      </w:r>
    </w:p>
    <w:p w14:paraId="057B33FE"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14</w:t>
      </w:r>
      <w:r w:rsidRPr="00776443">
        <w:rPr>
          <w:color w:val="2F2F2F"/>
          <w:sz w:val="22"/>
          <w:szCs w:val="22"/>
        </w:rPr>
        <w:t>. Matuoti arterinį</w:t>
      </w:r>
      <w:r>
        <w:rPr>
          <w:color w:val="2F2F2F"/>
          <w:sz w:val="22"/>
          <w:szCs w:val="22"/>
        </w:rPr>
        <w:t xml:space="preserve"> </w:t>
      </w:r>
      <w:r w:rsidRPr="00776443">
        <w:rPr>
          <w:color w:val="2F2F2F"/>
          <w:sz w:val="22"/>
          <w:szCs w:val="22"/>
        </w:rPr>
        <w:t>kraujo spaudimą.</w:t>
      </w:r>
    </w:p>
    <w:p w14:paraId="62863CD0"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15</w:t>
      </w:r>
      <w:r w:rsidRPr="00776443">
        <w:rPr>
          <w:color w:val="2F2F2F"/>
          <w:sz w:val="22"/>
          <w:szCs w:val="22"/>
        </w:rPr>
        <w:t>. Įkišti</w:t>
      </w:r>
      <w:r>
        <w:rPr>
          <w:color w:val="2F2F2F"/>
          <w:sz w:val="22"/>
          <w:szCs w:val="22"/>
        </w:rPr>
        <w:t xml:space="preserve"> </w:t>
      </w:r>
      <w:r w:rsidRPr="00776443">
        <w:rPr>
          <w:color w:val="2F2F2F"/>
          <w:sz w:val="22"/>
          <w:szCs w:val="22"/>
        </w:rPr>
        <w:t>intraveninį kateterį ir jį prižiūrėti.</w:t>
      </w:r>
    </w:p>
    <w:p w14:paraId="52D7D17A"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16</w:t>
      </w:r>
      <w:r w:rsidRPr="00776443">
        <w:rPr>
          <w:color w:val="2F2F2F"/>
          <w:sz w:val="22"/>
          <w:szCs w:val="22"/>
        </w:rPr>
        <w:t>. Atlikti</w:t>
      </w:r>
      <w:r>
        <w:rPr>
          <w:color w:val="2F2F2F"/>
          <w:sz w:val="22"/>
          <w:szCs w:val="22"/>
        </w:rPr>
        <w:t xml:space="preserve"> </w:t>
      </w:r>
      <w:r w:rsidRPr="00776443">
        <w:rPr>
          <w:color w:val="2F2F2F"/>
          <w:sz w:val="22"/>
          <w:szCs w:val="22"/>
        </w:rPr>
        <w:t>injekcijas.</w:t>
      </w:r>
    </w:p>
    <w:p w14:paraId="3C8C0DF6"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17</w:t>
      </w:r>
      <w:r w:rsidRPr="00776443">
        <w:rPr>
          <w:color w:val="2F2F2F"/>
          <w:sz w:val="22"/>
          <w:szCs w:val="22"/>
        </w:rPr>
        <w:t>. Stabdyti</w:t>
      </w:r>
      <w:r>
        <w:rPr>
          <w:color w:val="2F2F2F"/>
          <w:sz w:val="22"/>
          <w:szCs w:val="22"/>
        </w:rPr>
        <w:t xml:space="preserve"> </w:t>
      </w:r>
      <w:r w:rsidRPr="00776443">
        <w:rPr>
          <w:color w:val="2F2F2F"/>
          <w:sz w:val="22"/>
          <w:szCs w:val="22"/>
        </w:rPr>
        <w:t>kraujavimą.</w:t>
      </w:r>
    </w:p>
    <w:p w14:paraId="64006BA2"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18</w:t>
      </w:r>
      <w:r w:rsidRPr="00776443">
        <w:rPr>
          <w:color w:val="2F2F2F"/>
          <w:sz w:val="22"/>
          <w:szCs w:val="22"/>
        </w:rPr>
        <w:t>. Skaičiuoti</w:t>
      </w:r>
      <w:r>
        <w:rPr>
          <w:color w:val="2F2F2F"/>
          <w:sz w:val="22"/>
          <w:szCs w:val="22"/>
        </w:rPr>
        <w:t xml:space="preserve"> </w:t>
      </w:r>
      <w:r w:rsidRPr="00776443">
        <w:rPr>
          <w:color w:val="2F2F2F"/>
          <w:sz w:val="22"/>
          <w:szCs w:val="22"/>
        </w:rPr>
        <w:t>įvertinti ir registruoti pulsą.</w:t>
      </w:r>
    </w:p>
    <w:p w14:paraId="7F2E1AD0"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19</w:t>
      </w:r>
      <w:r w:rsidRPr="00776443">
        <w:rPr>
          <w:color w:val="2F2F2F"/>
          <w:sz w:val="22"/>
          <w:szCs w:val="22"/>
        </w:rPr>
        <w:t>. Atlikti pirminį</w:t>
      </w:r>
      <w:r>
        <w:rPr>
          <w:color w:val="2F2F2F"/>
          <w:sz w:val="22"/>
          <w:szCs w:val="22"/>
        </w:rPr>
        <w:t xml:space="preserve"> </w:t>
      </w:r>
      <w:r w:rsidRPr="00776443">
        <w:rPr>
          <w:color w:val="2F2F2F"/>
          <w:sz w:val="22"/>
          <w:szCs w:val="22"/>
        </w:rPr>
        <w:t>žaizdų sutvarkymą.</w:t>
      </w:r>
    </w:p>
    <w:p w14:paraId="26C78C29"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20</w:t>
      </w:r>
      <w:r w:rsidRPr="00776443">
        <w:rPr>
          <w:color w:val="2F2F2F"/>
          <w:sz w:val="22"/>
          <w:szCs w:val="22"/>
        </w:rPr>
        <w:t>. Tvarstyti,</w:t>
      </w:r>
      <w:r>
        <w:rPr>
          <w:color w:val="2F2F2F"/>
          <w:sz w:val="22"/>
          <w:szCs w:val="22"/>
        </w:rPr>
        <w:t xml:space="preserve"> </w:t>
      </w:r>
      <w:r w:rsidRPr="00776443">
        <w:rPr>
          <w:color w:val="2F2F2F"/>
          <w:sz w:val="22"/>
          <w:szCs w:val="22"/>
        </w:rPr>
        <w:t>prižiūrėti žaizdas.</w:t>
      </w:r>
    </w:p>
    <w:p w14:paraId="5058B844"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21. Statyti lašinę infuziją.</w:t>
      </w:r>
    </w:p>
    <w:p w14:paraId="76A1EB75"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22</w:t>
      </w:r>
      <w:r w:rsidRPr="00776443">
        <w:rPr>
          <w:color w:val="2F2F2F"/>
          <w:sz w:val="22"/>
          <w:szCs w:val="22"/>
        </w:rPr>
        <w:t>. Prižiūrėti</w:t>
      </w:r>
      <w:r>
        <w:rPr>
          <w:color w:val="2F2F2F"/>
          <w:sz w:val="22"/>
          <w:szCs w:val="22"/>
        </w:rPr>
        <w:t xml:space="preserve"> </w:t>
      </w:r>
      <w:proofErr w:type="spellStart"/>
      <w:r w:rsidRPr="00776443">
        <w:rPr>
          <w:color w:val="2F2F2F"/>
          <w:sz w:val="22"/>
          <w:szCs w:val="22"/>
        </w:rPr>
        <w:t>drenus</w:t>
      </w:r>
      <w:proofErr w:type="spellEnd"/>
      <w:r w:rsidRPr="00776443">
        <w:rPr>
          <w:color w:val="2F2F2F"/>
          <w:sz w:val="22"/>
          <w:szCs w:val="22"/>
        </w:rPr>
        <w:t>.</w:t>
      </w:r>
    </w:p>
    <w:p w14:paraId="3CD2D0C7"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23</w:t>
      </w:r>
      <w:r w:rsidRPr="00776443">
        <w:rPr>
          <w:color w:val="2F2F2F"/>
          <w:sz w:val="22"/>
          <w:szCs w:val="22"/>
        </w:rPr>
        <w:t>. Prižiūrėti</w:t>
      </w:r>
      <w:r>
        <w:rPr>
          <w:color w:val="2F2F2F"/>
          <w:sz w:val="22"/>
          <w:szCs w:val="22"/>
        </w:rPr>
        <w:t xml:space="preserve"> </w:t>
      </w:r>
      <w:r w:rsidRPr="00776443">
        <w:rPr>
          <w:color w:val="2F2F2F"/>
          <w:sz w:val="22"/>
          <w:szCs w:val="22"/>
        </w:rPr>
        <w:t>dirbtines kūno angas.</w:t>
      </w:r>
    </w:p>
    <w:p w14:paraId="7EA04412"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24</w:t>
      </w:r>
      <w:r w:rsidRPr="00776443">
        <w:rPr>
          <w:color w:val="2F2F2F"/>
          <w:sz w:val="22"/>
          <w:szCs w:val="22"/>
        </w:rPr>
        <w:t>. Matuoti</w:t>
      </w:r>
      <w:r>
        <w:rPr>
          <w:color w:val="2F2F2F"/>
          <w:sz w:val="22"/>
          <w:szCs w:val="22"/>
        </w:rPr>
        <w:t xml:space="preserve"> </w:t>
      </w:r>
      <w:r w:rsidRPr="00776443">
        <w:rPr>
          <w:color w:val="2F2F2F"/>
          <w:sz w:val="22"/>
          <w:szCs w:val="22"/>
        </w:rPr>
        <w:t>,registruoti ir įvertinti kūno temperatūrą.</w:t>
      </w:r>
    </w:p>
    <w:p w14:paraId="65606850"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25</w:t>
      </w:r>
      <w:r w:rsidRPr="00776443">
        <w:rPr>
          <w:color w:val="2F2F2F"/>
          <w:sz w:val="22"/>
          <w:szCs w:val="22"/>
        </w:rPr>
        <w:t>. Nustatyti ir</w:t>
      </w:r>
      <w:r>
        <w:rPr>
          <w:color w:val="2F2F2F"/>
          <w:sz w:val="22"/>
          <w:szCs w:val="22"/>
        </w:rPr>
        <w:t xml:space="preserve"> </w:t>
      </w:r>
      <w:r w:rsidRPr="00776443">
        <w:rPr>
          <w:color w:val="2F2F2F"/>
          <w:sz w:val="22"/>
          <w:szCs w:val="22"/>
        </w:rPr>
        <w:t>registruoti vaistų efektyvumą ir jų šalutinį poveikį.</w:t>
      </w:r>
    </w:p>
    <w:p w14:paraId="3E8EB5FB"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26</w:t>
      </w:r>
      <w:r w:rsidRPr="00776443">
        <w:rPr>
          <w:color w:val="2F2F2F"/>
          <w:sz w:val="22"/>
          <w:szCs w:val="22"/>
        </w:rPr>
        <w:t>. Plauti akis.</w:t>
      </w:r>
    </w:p>
    <w:p w14:paraId="03E82DC3"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27</w:t>
      </w:r>
      <w:r w:rsidRPr="00776443">
        <w:rPr>
          <w:color w:val="2F2F2F"/>
          <w:sz w:val="22"/>
          <w:szCs w:val="22"/>
        </w:rPr>
        <w:t>. Valyti nosies</w:t>
      </w:r>
      <w:r>
        <w:rPr>
          <w:color w:val="2F2F2F"/>
          <w:sz w:val="22"/>
          <w:szCs w:val="22"/>
        </w:rPr>
        <w:t xml:space="preserve"> </w:t>
      </w:r>
      <w:r w:rsidRPr="00776443">
        <w:rPr>
          <w:color w:val="2F2F2F"/>
          <w:sz w:val="22"/>
          <w:szCs w:val="22"/>
        </w:rPr>
        <w:t>landas.</w:t>
      </w:r>
    </w:p>
    <w:p w14:paraId="7D304191"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28</w:t>
      </w:r>
      <w:r w:rsidRPr="00776443">
        <w:rPr>
          <w:color w:val="2F2F2F"/>
          <w:sz w:val="22"/>
          <w:szCs w:val="22"/>
        </w:rPr>
        <w:t>. Girdyti pacientą.</w:t>
      </w:r>
    </w:p>
    <w:p w14:paraId="3F504C90"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29</w:t>
      </w:r>
      <w:r w:rsidRPr="00776443">
        <w:rPr>
          <w:color w:val="2F2F2F"/>
          <w:sz w:val="22"/>
          <w:szCs w:val="22"/>
        </w:rPr>
        <w:t>. Maitinti pacientą</w:t>
      </w:r>
      <w:r>
        <w:rPr>
          <w:color w:val="2F2F2F"/>
          <w:sz w:val="22"/>
          <w:szCs w:val="22"/>
        </w:rPr>
        <w:t xml:space="preserve"> </w:t>
      </w:r>
      <w:r w:rsidRPr="00776443">
        <w:rPr>
          <w:color w:val="2F2F2F"/>
          <w:sz w:val="22"/>
          <w:szCs w:val="22"/>
        </w:rPr>
        <w:t>dirbtiniu ar natūraliu būdu.</w:t>
      </w:r>
    </w:p>
    <w:p w14:paraId="069617F1"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30</w:t>
      </w:r>
      <w:r w:rsidRPr="00776443">
        <w:rPr>
          <w:color w:val="2F2F2F"/>
          <w:sz w:val="22"/>
          <w:szCs w:val="22"/>
        </w:rPr>
        <w:t>. Prižiūrėti burną.</w:t>
      </w:r>
    </w:p>
    <w:p w14:paraId="4721340B"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w:t>
      </w:r>
      <w:r w:rsidRPr="00776443">
        <w:rPr>
          <w:color w:val="2F2F2F"/>
          <w:sz w:val="22"/>
          <w:szCs w:val="22"/>
        </w:rPr>
        <w:t>1. Padėti vemiančiam</w:t>
      </w:r>
      <w:r>
        <w:rPr>
          <w:color w:val="2F2F2F"/>
          <w:sz w:val="22"/>
          <w:szCs w:val="22"/>
        </w:rPr>
        <w:t xml:space="preserve"> </w:t>
      </w:r>
      <w:r w:rsidRPr="00776443">
        <w:rPr>
          <w:color w:val="2F2F2F"/>
          <w:sz w:val="22"/>
          <w:szCs w:val="22"/>
        </w:rPr>
        <w:t>pacientui.</w:t>
      </w:r>
    </w:p>
    <w:p w14:paraId="5FD66C60"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32</w:t>
      </w:r>
      <w:r w:rsidRPr="00776443">
        <w:rPr>
          <w:color w:val="2F2F2F"/>
          <w:sz w:val="22"/>
          <w:szCs w:val="22"/>
        </w:rPr>
        <w:t>. Paimti skreplių</w:t>
      </w:r>
      <w:r>
        <w:rPr>
          <w:color w:val="2F2F2F"/>
          <w:sz w:val="22"/>
          <w:szCs w:val="22"/>
        </w:rPr>
        <w:t xml:space="preserve"> </w:t>
      </w:r>
      <w:r w:rsidRPr="00776443">
        <w:rPr>
          <w:color w:val="2F2F2F"/>
          <w:sz w:val="22"/>
          <w:szCs w:val="22"/>
        </w:rPr>
        <w:t>ir pasiųsti laboratoriniam ištyrimui.</w:t>
      </w:r>
    </w:p>
    <w:p w14:paraId="40088BAC"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33</w:t>
      </w:r>
      <w:r w:rsidRPr="00776443">
        <w:rPr>
          <w:color w:val="2F2F2F"/>
          <w:sz w:val="22"/>
          <w:szCs w:val="22"/>
        </w:rPr>
        <w:t>. Prižiūrėti</w:t>
      </w:r>
      <w:r>
        <w:rPr>
          <w:color w:val="2F2F2F"/>
          <w:sz w:val="22"/>
          <w:szCs w:val="22"/>
        </w:rPr>
        <w:t xml:space="preserve"> </w:t>
      </w:r>
      <w:proofErr w:type="spellStart"/>
      <w:r w:rsidRPr="00776443">
        <w:rPr>
          <w:color w:val="2F2F2F"/>
          <w:sz w:val="22"/>
          <w:szCs w:val="22"/>
        </w:rPr>
        <w:t>intubacinį</w:t>
      </w:r>
      <w:proofErr w:type="spellEnd"/>
      <w:r w:rsidRPr="00776443">
        <w:rPr>
          <w:color w:val="2F2F2F"/>
          <w:sz w:val="22"/>
          <w:szCs w:val="22"/>
        </w:rPr>
        <w:t xml:space="preserve">, </w:t>
      </w:r>
      <w:proofErr w:type="spellStart"/>
      <w:r w:rsidRPr="00776443">
        <w:rPr>
          <w:color w:val="2F2F2F"/>
          <w:sz w:val="22"/>
          <w:szCs w:val="22"/>
        </w:rPr>
        <w:t>tracheostominį</w:t>
      </w:r>
      <w:proofErr w:type="spellEnd"/>
      <w:r w:rsidRPr="00776443">
        <w:rPr>
          <w:color w:val="2F2F2F"/>
          <w:sz w:val="22"/>
          <w:szCs w:val="22"/>
        </w:rPr>
        <w:t xml:space="preserve"> vamzdelius.</w:t>
      </w:r>
    </w:p>
    <w:p w14:paraId="22E3156F"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34</w:t>
      </w:r>
      <w:r w:rsidRPr="00776443">
        <w:rPr>
          <w:color w:val="2F2F2F"/>
          <w:sz w:val="22"/>
          <w:szCs w:val="22"/>
        </w:rPr>
        <w:t xml:space="preserve">. Taikyti </w:t>
      </w:r>
      <w:proofErr w:type="spellStart"/>
      <w:r w:rsidRPr="00776443">
        <w:rPr>
          <w:color w:val="2F2F2F"/>
          <w:sz w:val="22"/>
          <w:szCs w:val="22"/>
        </w:rPr>
        <w:t>Heimlicho</w:t>
      </w:r>
      <w:proofErr w:type="spellEnd"/>
      <w:r>
        <w:rPr>
          <w:color w:val="2F2F2F"/>
          <w:sz w:val="22"/>
          <w:szCs w:val="22"/>
        </w:rPr>
        <w:t xml:space="preserve"> </w:t>
      </w:r>
      <w:r w:rsidRPr="00776443">
        <w:rPr>
          <w:color w:val="2F2F2F"/>
          <w:sz w:val="22"/>
          <w:szCs w:val="22"/>
        </w:rPr>
        <w:t>metodą užspringus pacientui.</w:t>
      </w:r>
    </w:p>
    <w:p w14:paraId="7CBA15E4"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35</w:t>
      </w:r>
      <w:r w:rsidRPr="00776443">
        <w:rPr>
          <w:color w:val="2F2F2F"/>
          <w:sz w:val="22"/>
          <w:szCs w:val="22"/>
        </w:rPr>
        <w:t>. Išvalyt</w:t>
      </w:r>
      <w:r>
        <w:rPr>
          <w:color w:val="2F2F2F"/>
          <w:sz w:val="22"/>
          <w:szCs w:val="22"/>
        </w:rPr>
        <w:t xml:space="preserve">i </w:t>
      </w:r>
      <w:r w:rsidRPr="00776443">
        <w:rPr>
          <w:color w:val="2F2F2F"/>
          <w:sz w:val="22"/>
          <w:szCs w:val="22"/>
        </w:rPr>
        <w:t>viršutinius kvėpavimo takus.</w:t>
      </w:r>
    </w:p>
    <w:p w14:paraId="09E6D27A"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36</w:t>
      </w:r>
      <w:r w:rsidRPr="00776443">
        <w:rPr>
          <w:color w:val="2F2F2F"/>
          <w:sz w:val="22"/>
          <w:szCs w:val="22"/>
        </w:rPr>
        <w:t>. Padėti pacientu</w:t>
      </w:r>
      <w:r>
        <w:rPr>
          <w:color w:val="2F2F2F"/>
          <w:sz w:val="22"/>
          <w:szCs w:val="22"/>
        </w:rPr>
        <w:t xml:space="preserve"> </w:t>
      </w:r>
      <w:proofErr w:type="spellStart"/>
      <w:r w:rsidRPr="00776443">
        <w:rPr>
          <w:color w:val="2F2F2F"/>
          <w:sz w:val="22"/>
          <w:szCs w:val="22"/>
        </w:rPr>
        <w:t>irasti</w:t>
      </w:r>
      <w:proofErr w:type="spellEnd"/>
      <w:r w:rsidRPr="00776443">
        <w:rPr>
          <w:color w:val="2F2F2F"/>
          <w:sz w:val="22"/>
          <w:szCs w:val="22"/>
        </w:rPr>
        <w:t xml:space="preserve"> kvėpavimą lengvinančią padėtį.</w:t>
      </w:r>
    </w:p>
    <w:p w14:paraId="77255587"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37</w:t>
      </w:r>
      <w:r w:rsidRPr="00776443">
        <w:rPr>
          <w:color w:val="2F2F2F"/>
          <w:sz w:val="22"/>
          <w:szCs w:val="22"/>
        </w:rPr>
        <w:t>. Stebėti ir</w:t>
      </w:r>
      <w:r>
        <w:rPr>
          <w:color w:val="2F2F2F"/>
          <w:sz w:val="22"/>
          <w:szCs w:val="22"/>
        </w:rPr>
        <w:t xml:space="preserve"> </w:t>
      </w:r>
      <w:r w:rsidRPr="00776443">
        <w:rPr>
          <w:color w:val="2F2F2F"/>
          <w:sz w:val="22"/>
          <w:szCs w:val="22"/>
        </w:rPr>
        <w:t>įvertinti diurezę.</w:t>
      </w:r>
    </w:p>
    <w:p w14:paraId="6E4F199F"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38</w:t>
      </w:r>
      <w:r w:rsidRPr="00776443">
        <w:rPr>
          <w:color w:val="2F2F2F"/>
          <w:sz w:val="22"/>
          <w:szCs w:val="22"/>
        </w:rPr>
        <w:t>. Skatinti</w:t>
      </w:r>
      <w:r>
        <w:rPr>
          <w:color w:val="2F2F2F"/>
          <w:sz w:val="22"/>
          <w:szCs w:val="22"/>
        </w:rPr>
        <w:t xml:space="preserve"> </w:t>
      </w:r>
      <w:r w:rsidRPr="00776443">
        <w:rPr>
          <w:color w:val="2F2F2F"/>
          <w:sz w:val="22"/>
          <w:szCs w:val="22"/>
        </w:rPr>
        <w:t>šlapinimosi refleksą.</w:t>
      </w:r>
    </w:p>
    <w:p w14:paraId="6B96D315"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39</w:t>
      </w:r>
      <w:r w:rsidRPr="00776443">
        <w:rPr>
          <w:color w:val="2F2F2F"/>
          <w:sz w:val="22"/>
          <w:szCs w:val="22"/>
        </w:rPr>
        <w:t>. Paimti šlapimo ir</w:t>
      </w:r>
      <w:r>
        <w:rPr>
          <w:color w:val="2F2F2F"/>
          <w:sz w:val="22"/>
          <w:szCs w:val="22"/>
        </w:rPr>
        <w:t xml:space="preserve"> </w:t>
      </w:r>
      <w:r w:rsidRPr="00776443">
        <w:rPr>
          <w:color w:val="2F2F2F"/>
          <w:sz w:val="22"/>
          <w:szCs w:val="22"/>
        </w:rPr>
        <w:t>pasiųsti laboratoriniam ištyrimui.</w:t>
      </w:r>
    </w:p>
    <w:p w14:paraId="142CC33E"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40</w:t>
      </w:r>
      <w:r w:rsidRPr="00776443">
        <w:rPr>
          <w:color w:val="2F2F2F"/>
          <w:sz w:val="22"/>
          <w:szCs w:val="22"/>
        </w:rPr>
        <w:t>. Įkišti dujų</w:t>
      </w:r>
      <w:r>
        <w:rPr>
          <w:color w:val="2F2F2F"/>
          <w:sz w:val="22"/>
          <w:szCs w:val="22"/>
        </w:rPr>
        <w:t xml:space="preserve"> </w:t>
      </w:r>
      <w:r w:rsidRPr="00776443">
        <w:rPr>
          <w:color w:val="2F2F2F"/>
          <w:sz w:val="22"/>
          <w:szCs w:val="22"/>
        </w:rPr>
        <w:t>vamzdelį.</w:t>
      </w:r>
    </w:p>
    <w:p w14:paraId="144AE9AF"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41</w:t>
      </w:r>
      <w:r w:rsidRPr="00776443">
        <w:rPr>
          <w:color w:val="2F2F2F"/>
          <w:sz w:val="22"/>
          <w:szCs w:val="22"/>
        </w:rPr>
        <w:t>. Padėti</w:t>
      </w:r>
      <w:r>
        <w:rPr>
          <w:color w:val="2F2F2F"/>
          <w:sz w:val="22"/>
          <w:szCs w:val="22"/>
        </w:rPr>
        <w:t xml:space="preserve"> </w:t>
      </w:r>
      <w:r w:rsidRPr="00776443">
        <w:rPr>
          <w:color w:val="2F2F2F"/>
          <w:sz w:val="22"/>
          <w:szCs w:val="22"/>
        </w:rPr>
        <w:t>viduriuojančiam pacientui.</w:t>
      </w:r>
    </w:p>
    <w:p w14:paraId="18F38EFB"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42</w:t>
      </w:r>
      <w:r w:rsidRPr="00776443">
        <w:rPr>
          <w:color w:val="2F2F2F"/>
          <w:sz w:val="22"/>
          <w:szCs w:val="22"/>
        </w:rPr>
        <w:t>. Padėti pacientui</w:t>
      </w:r>
      <w:r>
        <w:rPr>
          <w:color w:val="2F2F2F"/>
          <w:sz w:val="22"/>
          <w:szCs w:val="22"/>
        </w:rPr>
        <w:t xml:space="preserve"> </w:t>
      </w:r>
      <w:r w:rsidRPr="00776443">
        <w:rPr>
          <w:color w:val="2F2F2F"/>
          <w:sz w:val="22"/>
          <w:szCs w:val="22"/>
        </w:rPr>
        <w:t>tuštintis.</w:t>
      </w:r>
    </w:p>
    <w:p w14:paraId="52C0F3B2"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43</w:t>
      </w:r>
      <w:r w:rsidRPr="00776443">
        <w:rPr>
          <w:color w:val="2F2F2F"/>
          <w:sz w:val="22"/>
          <w:szCs w:val="22"/>
        </w:rPr>
        <w:t xml:space="preserve"> Valyti žarnyną</w:t>
      </w:r>
      <w:r>
        <w:rPr>
          <w:color w:val="2F2F2F"/>
          <w:sz w:val="22"/>
          <w:szCs w:val="22"/>
        </w:rPr>
        <w:t xml:space="preserve"> </w:t>
      </w:r>
      <w:r w:rsidRPr="00776443">
        <w:rPr>
          <w:color w:val="2F2F2F"/>
          <w:sz w:val="22"/>
          <w:szCs w:val="22"/>
        </w:rPr>
        <w:t>klizmomis.</w:t>
      </w:r>
    </w:p>
    <w:p w14:paraId="4F51DC90"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44</w:t>
      </w:r>
      <w:r w:rsidRPr="00776443">
        <w:rPr>
          <w:color w:val="2F2F2F"/>
          <w:sz w:val="22"/>
          <w:szCs w:val="22"/>
        </w:rPr>
        <w:t>. Įkišti į tiesiąją</w:t>
      </w:r>
      <w:r>
        <w:rPr>
          <w:color w:val="2F2F2F"/>
          <w:sz w:val="22"/>
          <w:szCs w:val="22"/>
        </w:rPr>
        <w:t xml:space="preserve"> </w:t>
      </w:r>
      <w:r w:rsidRPr="00776443">
        <w:rPr>
          <w:color w:val="2F2F2F"/>
          <w:sz w:val="22"/>
          <w:szCs w:val="22"/>
        </w:rPr>
        <w:t>žarną žvakutes.</w:t>
      </w:r>
    </w:p>
    <w:p w14:paraId="1287658B"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45</w:t>
      </w:r>
      <w:r w:rsidRPr="00776443">
        <w:rPr>
          <w:color w:val="2F2F2F"/>
          <w:sz w:val="22"/>
          <w:szCs w:val="22"/>
        </w:rPr>
        <w:t>. Prižiūrėti</w:t>
      </w:r>
      <w:r>
        <w:rPr>
          <w:color w:val="2F2F2F"/>
          <w:sz w:val="22"/>
          <w:szCs w:val="22"/>
        </w:rPr>
        <w:t xml:space="preserve"> </w:t>
      </w:r>
      <w:proofErr w:type="spellStart"/>
      <w:r w:rsidRPr="00776443">
        <w:rPr>
          <w:color w:val="2F2F2F"/>
          <w:sz w:val="22"/>
          <w:szCs w:val="22"/>
        </w:rPr>
        <w:t>tarpvietę</w:t>
      </w:r>
      <w:proofErr w:type="spellEnd"/>
      <w:r w:rsidRPr="00776443">
        <w:rPr>
          <w:color w:val="2F2F2F"/>
          <w:sz w:val="22"/>
          <w:szCs w:val="22"/>
        </w:rPr>
        <w:t>.</w:t>
      </w:r>
    </w:p>
    <w:p w14:paraId="6F4F482E" w14:textId="77777777" w:rsidR="000A0B16" w:rsidRPr="00776443" w:rsidRDefault="000A0B16" w:rsidP="000A0B16">
      <w:pPr>
        <w:autoSpaceDE w:val="0"/>
        <w:autoSpaceDN w:val="0"/>
        <w:ind w:firstLine="312"/>
        <w:jc w:val="both"/>
        <w:rPr>
          <w:rFonts w:ascii="TimesLT" w:hAnsi="TimesLT"/>
          <w:color w:val="2F2F2F"/>
          <w:sz w:val="20"/>
          <w:szCs w:val="20"/>
          <w:lang w:val="en-GB"/>
        </w:rPr>
      </w:pPr>
      <w:r>
        <w:rPr>
          <w:color w:val="2F2F2F"/>
          <w:sz w:val="22"/>
          <w:szCs w:val="22"/>
        </w:rPr>
        <w:t>46</w:t>
      </w:r>
      <w:r w:rsidRPr="00776443">
        <w:rPr>
          <w:color w:val="2F2F2F"/>
          <w:sz w:val="22"/>
          <w:szCs w:val="22"/>
        </w:rPr>
        <w:t>. Paimti išmatų ir</w:t>
      </w:r>
      <w:r>
        <w:rPr>
          <w:color w:val="2F2F2F"/>
          <w:sz w:val="22"/>
          <w:szCs w:val="22"/>
        </w:rPr>
        <w:t xml:space="preserve"> </w:t>
      </w:r>
      <w:r w:rsidRPr="00776443">
        <w:rPr>
          <w:color w:val="2F2F2F"/>
          <w:sz w:val="22"/>
          <w:szCs w:val="22"/>
        </w:rPr>
        <w:t>pasiųsti laboratoriniam ištyrimui.</w:t>
      </w:r>
    </w:p>
    <w:sectPr w:rsidR="000A0B16" w:rsidRPr="00776443" w:rsidSect="00AA300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LT">
    <w:altName w:val="Times New Roman"/>
    <w:charset w:val="BA"/>
    <w:family w:val="roman"/>
    <w:pitch w:val="variable"/>
    <w:sig w:usb0="E0002AFF" w:usb1="C0007841"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charset w:val="00"/>
    <w:family w:val="roman"/>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4D56"/>
    <w:multiLevelType w:val="multilevel"/>
    <w:tmpl w:val="AB0681EA"/>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51640DC"/>
    <w:multiLevelType w:val="multilevel"/>
    <w:tmpl w:val="E7E60D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0041105"/>
    <w:multiLevelType w:val="hybridMultilevel"/>
    <w:tmpl w:val="8ABAAD62"/>
    <w:lvl w:ilvl="0" w:tplc="0427000F">
      <w:start w:val="2"/>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2CB186F"/>
    <w:multiLevelType w:val="hybridMultilevel"/>
    <w:tmpl w:val="18EA2B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3100689"/>
    <w:multiLevelType w:val="hybridMultilevel"/>
    <w:tmpl w:val="580A0B2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20144AE5"/>
    <w:multiLevelType w:val="multilevel"/>
    <w:tmpl w:val="C3E0F3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2375588"/>
    <w:multiLevelType w:val="hybridMultilevel"/>
    <w:tmpl w:val="130C20AC"/>
    <w:lvl w:ilvl="0" w:tplc="A120DFE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5E209B1"/>
    <w:multiLevelType w:val="hybridMultilevel"/>
    <w:tmpl w:val="FD7AEA50"/>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15:restartNumberingAfterBreak="0">
    <w:nsid w:val="2D583F40"/>
    <w:multiLevelType w:val="multilevel"/>
    <w:tmpl w:val="C3E0F3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09F4FB7"/>
    <w:multiLevelType w:val="hybridMultilevel"/>
    <w:tmpl w:val="EF32E1EC"/>
    <w:lvl w:ilvl="0" w:tplc="EF785D6C">
      <w:start w:val="1"/>
      <w:numFmt w:val="decimal"/>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41AF1F06"/>
    <w:multiLevelType w:val="hybridMultilevel"/>
    <w:tmpl w:val="40A66C5A"/>
    <w:lvl w:ilvl="0" w:tplc="1FA20E6A">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63697329"/>
    <w:multiLevelType w:val="hybridMultilevel"/>
    <w:tmpl w:val="B252A4E8"/>
    <w:lvl w:ilvl="0" w:tplc="EF785D6C">
      <w:start w:val="1"/>
      <w:numFmt w:val="decimal"/>
      <w:lvlText w:val="%1."/>
      <w:lvlJc w:val="left"/>
      <w:pPr>
        <w:ind w:left="720" w:hanging="360"/>
      </w:pPr>
      <w:rPr>
        <w:rFonts w:ascii="Times New Roman" w:eastAsia="Times New Roman" w:hAnsi="Times New Roman" w:cs="Times New Roman"/>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5862272"/>
    <w:multiLevelType w:val="hybridMultilevel"/>
    <w:tmpl w:val="7F14B91A"/>
    <w:lvl w:ilvl="0" w:tplc="93B640AC">
      <w:start w:val="1"/>
      <w:numFmt w:val="decimal"/>
      <w:lvlText w:val="%1."/>
      <w:lvlJc w:val="left"/>
      <w:pPr>
        <w:ind w:left="780" w:hanging="42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15:restartNumberingAfterBreak="0">
    <w:nsid w:val="683C14CE"/>
    <w:multiLevelType w:val="hybridMultilevel"/>
    <w:tmpl w:val="8842F4A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7BE25EBB"/>
    <w:multiLevelType w:val="multilevel"/>
    <w:tmpl w:val="E7E60D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16cid:durableId="20259361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5840594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83044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8745988">
    <w:abstractNumId w:val="4"/>
  </w:num>
  <w:num w:numId="5" w16cid:durableId="233322204">
    <w:abstractNumId w:val="3"/>
  </w:num>
  <w:num w:numId="6" w16cid:durableId="1857621529">
    <w:abstractNumId w:val="2"/>
  </w:num>
  <w:num w:numId="7" w16cid:durableId="1902671387">
    <w:abstractNumId w:val="11"/>
  </w:num>
  <w:num w:numId="8" w16cid:durableId="1076586447">
    <w:abstractNumId w:val="0"/>
  </w:num>
  <w:num w:numId="9" w16cid:durableId="1118447089">
    <w:abstractNumId w:val="9"/>
  </w:num>
  <w:num w:numId="10" w16cid:durableId="660275622">
    <w:abstractNumId w:val="14"/>
  </w:num>
  <w:num w:numId="11" w16cid:durableId="306011252">
    <w:abstractNumId w:val="1"/>
  </w:num>
  <w:num w:numId="12" w16cid:durableId="1406490471">
    <w:abstractNumId w:val="5"/>
  </w:num>
  <w:num w:numId="13" w16cid:durableId="1971863410">
    <w:abstractNumId w:val="8"/>
  </w:num>
  <w:num w:numId="14" w16cid:durableId="1191846075">
    <w:abstractNumId w:val="6"/>
  </w:num>
  <w:num w:numId="15" w16cid:durableId="1722556767">
    <w:abstractNumId w:val="13"/>
  </w:num>
  <w:num w:numId="16" w16cid:durableId="54749649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3DF"/>
    <w:rsid w:val="000372A9"/>
    <w:rsid w:val="00055D62"/>
    <w:rsid w:val="000652A6"/>
    <w:rsid w:val="000A0B16"/>
    <w:rsid w:val="000C3717"/>
    <w:rsid w:val="00190394"/>
    <w:rsid w:val="001B044D"/>
    <w:rsid w:val="002D15A4"/>
    <w:rsid w:val="005F435B"/>
    <w:rsid w:val="006B282D"/>
    <w:rsid w:val="006B7E6C"/>
    <w:rsid w:val="0076435D"/>
    <w:rsid w:val="007979B3"/>
    <w:rsid w:val="00804EE4"/>
    <w:rsid w:val="0081491E"/>
    <w:rsid w:val="00924A29"/>
    <w:rsid w:val="00935B42"/>
    <w:rsid w:val="00945581"/>
    <w:rsid w:val="00971BD3"/>
    <w:rsid w:val="009853DF"/>
    <w:rsid w:val="00996118"/>
    <w:rsid w:val="00A35EC2"/>
    <w:rsid w:val="00A52FBB"/>
    <w:rsid w:val="00A67431"/>
    <w:rsid w:val="00AA3000"/>
    <w:rsid w:val="00AF1EA5"/>
    <w:rsid w:val="00BC622A"/>
    <w:rsid w:val="00BD0867"/>
    <w:rsid w:val="00CC7825"/>
    <w:rsid w:val="00CD2033"/>
    <w:rsid w:val="00D177BF"/>
    <w:rsid w:val="00D26227"/>
    <w:rsid w:val="00D518E3"/>
    <w:rsid w:val="00D84E68"/>
    <w:rsid w:val="00D9792B"/>
    <w:rsid w:val="00E0747B"/>
    <w:rsid w:val="00E10780"/>
    <w:rsid w:val="00E10C8A"/>
    <w:rsid w:val="00F7517D"/>
    <w:rsid w:val="00FE16A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51543"/>
  <w15:docId w15:val="{EE8F2057-E605-4E9F-8EAC-FBD74B243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853DF"/>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HTMLiankstoformatuotas">
    <w:name w:val="HTML Preformatted"/>
    <w:basedOn w:val="prastasis"/>
    <w:link w:val="HTMLiankstoformatuotasDiagrama"/>
    <w:semiHidden/>
    <w:unhideWhenUsed/>
    <w:rsid w:val="00985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semiHidden/>
    <w:rsid w:val="009853DF"/>
    <w:rPr>
      <w:rFonts w:ascii="Courier New" w:eastAsia="Times New Roman" w:hAnsi="Courier New" w:cs="Courier New"/>
      <w:sz w:val="20"/>
      <w:szCs w:val="20"/>
      <w:lang w:eastAsia="lt-LT"/>
    </w:rPr>
  </w:style>
  <w:style w:type="paragraph" w:styleId="Betarp">
    <w:name w:val="No Spacing"/>
    <w:uiPriority w:val="1"/>
    <w:qFormat/>
    <w:rsid w:val="009853DF"/>
    <w:pPr>
      <w:spacing w:after="0" w:line="240" w:lineRule="auto"/>
    </w:pPr>
    <w:rPr>
      <w:rFonts w:ascii="Times New Roman" w:eastAsia="Times New Roman" w:hAnsi="Times New Roman" w:cs="Times New Roman"/>
      <w:sz w:val="24"/>
      <w:szCs w:val="24"/>
      <w:lang w:eastAsia="lt-LT"/>
    </w:rPr>
  </w:style>
  <w:style w:type="paragraph" w:styleId="Sraopastraipa">
    <w:name w:val="List Paragraph"/>
    <w:basedOn w:val="prastasis"/>
    <w:uiPriority w:val="34"/>
    <w:qFormat/>
    <w:rsid w:val="009853DF"/>
    <w:pPr>
      <w:ind w:left="720"/>
      <w:contextualSpacing/>
    </w:pPr>
  </w:style>
  <w:style w:type="table" w:styleId="Lentelstinklelis">
    <w:name w:val="Table Grid"/>
    <w:basedOn w:val="prastojilentel"/>
    <w:uiPriority w:val="39"/>
    <w:rsid w:val="009853D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9039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A67431"/>
    <w:pPr>
      <w:spacing w:after="120"/>
    </w:pPr>
  </w:style>
  <w:style w:type="paragraph" w:customStyle="1" w:styleId="CentrBold">
    <w:name w:val="CentrBold"/>
    <w:rsid w:val="00935B42"/>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paragraph" w:styleId="Pagrindinistekstas3">
    <w:name w:val="Body Text 3"/>
    <w:basedOn w:val="prastasis"/>
    <w:link w:val="Pagrindinistekstas3Diagrama"/>
    <w:uiPriority w:val="99"/>
    <w:unhideWhenUsed/>
    <w:rsid w:val="00D177BF"/>
    <w:pPr>
      <w:spacing w:after="120"/>
    </w:pPr>
    <w:rPr>
      <w:sz w:val="16"/>
      <w:szCs w:val="16"/>
      <w:lang w:val="en-GB" w:eastAsia="en-US"/>
    </w:rPr>
  </w:style>
  <w:style w:type="character" w:customStyle="1" w:styleId="Pagrindinistekstas3Diagrama">
    <w:name w:val="Pagrindinis tekstas 3 Diagrama"/>
    <w:basedOn w:val="Numatytasispastraiposriftas"/>
    <w:link w:val="Pagrindinistekstas3"/>
    <w:uiPriority w:val="99"/>
    <w:rsid w:val="00D177BF"/>
    <w:rPr>
      <w:rFonts w:ascii="Times New Roman" w:eastAsia="Times New Roman" w:hAnsi="Times New Roman" w:cs="Times New Roman"/>
      <w:sz w:val="16"/>
      <w:szCs w:val="16"/>
      <w:lang w:val="en-GB"/>
    </w:rPr>
  </w:style>
  <w:style w:type="paragraph" w:styleId="Debesliotekstas">
    <w:name w:val="Balloon Text"/>
    <w:basedOn w:val="prastasis"/>
    <w:link w:val="DebesliotekstasDiagrama"/>
    <w:uiPriority w:val="99"/>
    <w:semiHidden/>
    <w:unhideWhenUsed/>
    <w:rsid w:val="00A35EC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35EC2"/>
    <w:rPr>
      <w:rFonts w:ascii="Segoe UI" w:eastAsia="Times New Roman" w:hAnsi="Segoe UI" w:cs="Segoe UI"/>
      <w:sz w:val="18"/>
      <w:szCs w:val="18"/>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9447">
      <w:bodyDiv w:val="1"/>
      <w:marLeft w:val="0"/>
      <w:marRight w:val="0"/>
      <w:marTop w:val="0"/>
      <w:marBottom w:val="0"/>
      <w:divBdr>
        <w:top w:val="none" w:sz="0" w:space="0" w:color="auto"/>
        <w:left w:val="none" w:sz="0" w:space="0" w:color="auto"/>
        <w:bottom w:val="none" w:sz="0" w:space="0" w:color="auto"/>
        <w:right w:val="none" w:sz="0" w:space="0" w:color="auto"/>
      </w:divBdr>
    </w:div>
    <w:div w:id="140274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6</Pages>
  <Words>8196</Words>
  <Characters>4673</Characters>
  <Application>Microsoft Office Word</Application>
  <DocSecurity>0</DocSecurity>
  <Lines>38</Lines>
  <Paragraphs>25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GN3</dc:creator>
  <cp:lastModifiedBy>Justina Skerstonė</cp:lastModifiedBy>
  <cp:revision>18</cp:revision>
  <cp:lastPrinted>2022-09-14T10:21:00Z</cp:lastPrinted>
  <dcterms:created xsi:type="dcterms:W3CDTF">2014-11-24T15:38:00Z</dcterms:created>
  <dcterms:modified xsi:type="dcterms:W3CDTF">2022-09-14T10:24:00Z</dcterms:modified>
</cp:coreProperties>
</file>