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entelstinklelis"/>
        <w:tblpPr w:leftFromText="180" w:rightFromText="180" w:tblpX="-318" w:tblpY="765"/>
        <w:tblW w:w="0" w:type="auto"/>
        <w:tblLook w:val="01E0" w:firstRow="1" w:lastRow="1" w:firstColumn="1" w:lastColumn="1" w:noHBand="0" w:noVBand="0"/>
      </w:tblPr>
      <w:tblGrid>
        <w:gridCol w:w="3969"/>
        <w:gridCol w:w="2219"/>
        <w:gridCol w:w="3450"/>
      </w:tblGrid>
      <w:tr w:rsidR="00B33BC7" w:rsidRPr="00532771" w14:paraId="128C65E5" w14:textId="77777777" w:rsidTr="009B7636">
        <w:trPr>
          <w:trHeight w:val="80"/>
        </w:trPr>
        <w:tc>
          <w:tcPr>
            <w:tcW w:w="9638" w:type="dxa"/>
            <w:gridSpan w:val="3"/>
            <w:tcBorders>
              <w:top w:val="nil"/>
              <w:left w:val="nil"/>
              <w:bottom w:val="nil"/>
              <w:right w:val="nil"/>
            </w:tcBorders>
          </w:tcPr>
          <w:p w14:paraId="18753CCE" w14:textId="77777777" w:rsidR="00B33BC7" w:rsidRPr="00532771" w:rsidRDefault="00B33BC7" w:rsidP="001B5FBE">
            <w:pPr>
              <w:ind w:left="6274"/>
            </w:pPr>
            <w:r w:rsidRPr="00532771">
              <w:t>PATVIRTINTA</w:t>
            </w:r>
          </w:p>
          <w:p w14:paraId="64AA6534" w14:textId="77777777" w:rsidR="00B33BC7" w:rsidRPr="00532771" w:rsidRDefault="00B33BC7" w:rsidP="001B5FBE">
            <w:pPr>
              <w:ind w:left="6274"/>
              <w:rPr>
                <w:sz w:val="22"/>
                <w:szCs w:val="22"/>
              </w:rPr>
            </w:pPr>
            <w:r w:rsidRPr="00532771">
              <w:rPr>
                <w:sz w:val="22"/>
                <w:szCs w:val="22"/>
              </w:rPr>
              <w:t xml:space="preserve">Šiaulių miesto savivaldybės </w:t>
            </w:r>
          </w:p>
          <w:p w14:paraId="77F968D5" w14:textId="77777777" w:rsidR="00B33BC7" w:rsidRPr="00532771" w:rsidRDefault="00B33BC7" w:rsidP="001B5FBE">
            <w:pPr>
              <w:ind w:left="6274"/>
              <w:rPr>
                <w:sz w:val="22"/>
                <w:szCs w:val="22"/>
              </w:rPr>
            </w:pPr>
            <w:r w:rsidRPr="00532771">
              <w:rPr>
                <w:sz w:val="22"/>
                <w:szCs w:val="22"/>
              </w:rPr>
              <w:t>Globos namų direktoriaus</w:t>
            </w:r>
          </w:p>
          <w:p w14:paraId="3637B7A1" w14:textId="3069DF73" w:rsidR="00B33BC7" w:rsidRPr="00532771" w:rsidRDefault="00336F62" w:rsidP="001B5FBE">
            <w:pPr>
              <w:ind w:left="6274"/>
            </w:pPr>
            <w:r w:rsidRPr="009637B3">
              <w:rPr>
                <w:sz w:val="22"/>
                <w:szCs w:val="22"/>
              </w:rPr>
              <w:t>20</w:t>
            </w:r>
            <w:r w:rsidR="005A2BE3" w:rsidRPr="009637B3">
              <w:rPr>
                <w:sz w:val="22"/>
                <w:szCs w:val="22"/>
              </w:rPr>
              <w:t>22</w:t>
            </w:r>
            <w:r w:rsidR="009637B3">
              <w:rPr>
                <w:sz w:val="22"/>
                <w:szCs w:val="22"/>
              </w:rPr>
              <w:t>-</w:t>
            </w:r>
            <w:r w:rsidR="004F570D" w:rsidRPr="009637B3">
              <w:rPr>
                <w:sz w:val="22"/>
                <w:szCs w:val="22"/>
              </w:rPr>
              <w:t>0</w:t>
            </w:r>
            <w:r w:rsidR="005A2BE3" w:rsidRPr="009637B3">
              <w:rPr>
                <w:sz w:val="22"/>
                <w:szCs w:val="22"/>
              </w:rPr>
              <w:t>6</w:t>
            </w:r>
            <w:r w:rsidR="009637B3">
              <w:rPr>
                <w:sz w:val="22"/>
                <w:szCs w:val="22"/>
              </w:rPr>
              <w:t>-</w:t>
            </w:r>
            <w:r w:rsidR="005A2BE3" w:rsidRPr="009637B3">
              <w:rPr>
                <w:sz w:val="22"/>
                <w:szCs w:val="22"/>
              </w:rPr>
              <w:t>10</w:t>
            </w:r>
            <w:r w:rsidR="00B33BC7" w:rsidRPr="009637B3">
              <w:rPr>
                <w:sz w:val="22"/>
                <w:szCs w:val="22"/>
              </w:rPr>
              <w:t xml:space="preserve"> įsak</w:t>
            </w:r>
            <w:r w:rsidRPr="009637B3">
              <w:rPr>
                <w:sz w:val="22"/>
                <w:szCs w:val="22"/>
              </w:rPr>
              <w:t xml:space="preserve">ymu Nr. </w:t>
            </w:r>
            <w:r w:rsidR="009637B3">
              <w:rPr>
                <w:sz w:val="22"/>
                <w:szCs w:val="22"/>
              </w:rPr>
              <w:t>94</w:t>
            </w:r>
            <w:r w:rsidR="00B33BC7" w:rsidRPr="009637B3">
              <w:rPr>
                <w:sz w:val="22"/>
                <w:szCs w:val="22"/>
              </w:rPr>
              <w:t>-TOV</w:t>
            </w:r>
          </w:p>
        </w:tc>
      </w:tr>
      <w:tr w:rsidR="00B33BC7" w:rsidRPr="00532771" w14:paraId="09BE7A5B" w14:textId="77777777" w:rsidTr="009B7636">
        <w:tc>
          <w:tcPr>
            <w:tcW w:w="9638" w:type="dxa"/>
            <w:gridSpan w:val="3"/>
            <w:tcBorders>
              <w:top w:val="nil"/>
              <w:left w:val="nil"/>
              <w:bottom w:val="single" w:sz="4" w:space="0" w:color="auto"/>
              <w:right w:val="nil"/>
            </w:tcBorders>
          </w:tcPr>
          <w:p w14:paraId="2F2DC3D4" w14:textId="77777777" w:rsidR="00B33BC7" w:rsidRPr="00532771" w:rsidRDefault="00B33BC7" w:rsidP="00C63239">
            <w:pPr>
              <w:jc w:val="center"/>
              <w:rPr>
                <w:b/>
              </w:rPr>
            </w:pPr>
          </w:p>
        </w:tc>
      </w:tr>
      <w:tr w:rsidR="00B33BC7" w:rsidRPr="00532771" w14:paraId="5D53FD07" w14:textId="77777777" w:rsidTr="009B7636">
        <w:trPr>
          <w:trHeight w:val="853"/>
        </w:trPr>
        <w:tc>
          <w:tcPr>
            <w:tcW w:w="6188" w:type="dxa"/>
            <w:gridSpan w:val="2"/>
            <w:tcBorders>
              <w:top w:val="single" w:sz="4" w:space="0" w:color="auto"/>
              <w:left w:val="single" w:sz="4" w:space="0" w:color="auto"/>
              <w:bottom w:val="nil"/>
              <w:right w:val="single" w:sz="4" w:space="0" w:color="auto"/>
            </w:tcBorders>
          </w:tcPr>
          <w:p w14:paraId="6B689C78" w14:textId="77777777" w:rsidR="00B33BC7" w:rsidRPr="00532771" w:rsidRDefault="00B33BC7" w:rsidP="008B08B2">
            <w:pPr>
              <w:rPr>
                <w:sz w:val="28"/>
                <w:szCs w:val="28"/>
              </w:rPr>
            </w:pPr>
            <w:r w:rsidRPr="00532771">
              <w:rPr>
                <w:sz w:val="28"/>
                <w:szCs w:val="28"/>
              </w:rPr>
              <w:t>Šiaulių miesto savivaldybės</w:t>
            </w:r>
            <w:r w:rsidR="008B08B2" w:rsidRPr="00532771">
              <w:rPr>
                <w:sz w:val="28"/>
                <w:szCs w:val="28"/>
              </w:rPr>
              <w:t xml:space="preserve"> </w:t>
            </w:r>
            <w:r w:rsidRPr="00532771">
              <w:rPr>
                <w:sz w:val="28"/>
                <w:szCs w:val="28"/>
              </w:rPr>
              <w:t>Globos nam</w:t>
            </w:r>
            <w:r w:rsidR="008B08B2" w:rsidRPr="00532771">
              <w:rPr>
                <w:sz w:val="28"/>
                <w:szCs w:val="28"/>
              </w:rPr>
              <w:t>ų</w:t>
            </w:r>
          </w:p>
          <w:p w14:paraId="27479644" w14:textId="77777777" w:rsidR="00B33BC7" w:rsidRPr="00532771" w:rsidRDefault="001A0FC8" w:rsidP="00C63239">
            <w:pPr>
              <w:rPr>
                <w:sz w:val="28"/>
                <w:szCs w:val="28"/>
              </w:rPr>
            </w:pPr>
            <w:r w:rsidRPr="00532771">
              <w:rPr>
                <w:b/>
                <w:sz w:val="28"/>
                <w:szCs w:val="28"/>
              </w:rPr>
              <w:t>Ūkio skyriaus vedėjo pareigybė</w:t>
            </w:r>
          </w:p>
        </w:tc>
        <w:tc>
          <w:tcPr>
            <w:tcW w:w="3450" w:type="dxa"/>
            <w:tcBorders>
              <w:top w:val="single" w:sz="4" w:space="0" w:color="auto"/>
              <w:left w:val="single" w:sz="4" w:space="0" w:color="auto"/>
              <w:bottom w:val="nil"/>
              <w:right w:val="single" w:sz="4" w:space="0" w:color="auto"/>
            </w:tcBorders>
          </w:tcPr>
          <w:p w14:paraId="005C6D1F" w14:textId="7D562BA8" w:rsidR="008B08B2" w:rsidRPr="00532771" w:rsidRDefault="008B08B2" w:rsidP="008B08B2">
            <w:pPr>
              <w:spacing w:line="276" w:lineRule="auto"/>
            </w:pPr>
            <w:r w:rsidRPr="00532771">
              <w:t xml:space="preserve">Pareigybės grupė – </w:t>
            </w:r>
            <w:r w:rsidR="009F37FF" w:rsidRPr="00532771">
              <w:t>struktūrinių padalinių vadovai ir jų pavaduotojai</w:t>
            </w:r>
          </w:p>
          <w:p w14:paraId="74D2FD80" w14:textId="77777777" w:rsidR="00B33BC7" w:rsidRPr="00532771" w:rsidRDefault="008B08B2" w:rsidP="008B08B2">
            <w:pPr>
              <w:spacing w:after="200" w:line="276" w:lineRule="auto"/>
              <w:rPr>
                <w:b/>
                <w:sz w:val="28"/>
                <w:szCs w:val="28"/>
              </w:rPr>
            </w:pPr>
            <w:r w:rsidRPr="00532771">
              <w:t xml:space="preserve">Pareigybės lygis – </w:t>
            </w:r>
            <w:r w:rsidR="001A0FC8" w:rsidRPr="00532771">
              <w:t>A2</w:t>
            </w:r>
          </w:p>
        </w:tc>
      </w:tr>
      <w:tr w:rsidR="00B33BC7" w:rsidRPr="00532771" w14:paraId="1CE7CC2B" w14:textId="77777777" w:rsidTr="009B7636">
        <w:tc>
          <w:tcPr>
            <w:tcW w:w="9638" w:type="dxa"/>
            <w:gridSpan w:val="3"/>
          </w:tcPr>
          <w:p w14:paraId="7A1EE28F" w14:textId="77777777" w:rsidR="00B33BC7" w:rsidRPr="00532771" w:rsidRDefault="00B33BC7" w:rsidP="00C63239">
            <w:pPr>
              <w:jc w:val="center"/>
              <w:rPr>
                <w:b/>
              </w:rPr>
            </w:pPr>
            <w:r w:rsidRPr="00532771">
              <w:rPr>
                <w:b/>
              </w:rPr>
              <w:t xml:space="preserve">ŪKIO </w:t>
            </w:r>
            <w:r w:rsidR="003241F4" w:rsidRPr="00532771">
              <w:rPr>
                <w:b/>
              </w:rPr>
              <w:t>SKYRIUS</w:t>
            </w:r>
          </w:p>
          <w:p w14:paraId="0DE6932B" w14:textId="77777777" w:rsidR="00B33BC7" w:rsidRPr="00532771" w:rsidRDefault="00B33BC7" w:rsidP="00C63239">
            <w:pPr>
              <w:jc w:val="center"/>
            </w:pPr>
            <w:r w:rsidRPr="00532771">
              <w:t>Tiesioginis vadovas</w:t>
            </w:r>
          </w:p>
          <w:p w14:paraId="61A89EFA" w14:textId="77777777" w:rsidR="00B33BC7" w:rsidRPr="00532771" w:rsidRDefault="00B33BC7" w:rsidP="00C63239">
            <w:pPr>
              <w:jc w:val="center"/>
              <w:rPr>
                <w:b/>
              </w:rPr>
            </w:pPr>
            <w:r w:rsidRPr="00532771">
              <w:rPr>
                <w:b/>
              </w:rPr>
              <w:t>Direktorius</w:t>
            </w:r>
          </w:p>
        </w:tc>
      </w:tr>
      <w:tr w:rsidR="009B7636" w:rsidRPr="00532771" w14:paraId="50ED9B14" w14:textId="77777777" w:rsidTr="009B7636">
        <w:tc>
          <w:tcPr>
            <w:tcW w:w="3969" w:type="dxa"/>
          </w:tcPr>
          <w:p w14:paraId="03903DF4" w14:textId="77777777" w:rsidR="00194110" w:rsidRPr="00532771" w:rsidRDefault="009B7636" w:rsidP="00194110">
            <w:pPr>
              <w:jc w:val="both"/>
            </w:pPr>
            <w:r w:rsidRPr="00532771">
              <w:rPr>
                <w:b/>
              </w:rPr>
              <w:t xml:space="preserve">Pavaldūs darbuotojai: </w:t>
            </w:r>
            <w:r w:rsidR="00194110" w:rsidRPr="00532771">
              <w:t>vairuotojas,</w:t>
            </w:r>
          </w:p>
          <w:p w14:paraId="4FA5732F" w14:textId="77777777" w:rsidR="00194110" w:rsidRPr="00532771" w:rsidRDefault="00194110" w:rsidP="00194110">
            <w:pPr>
              <w:jc w:val="both"/>
            </w:pPr>
            <w:r w:rsidRPr="00532771">
              <w:t>teritorijos priežiūros specialistas,</w:t>
            </w:r>
          </w:p>
          <w:p w14:paraId="1940BF19" w14:textId="77777777" w:rsidR="00194110" w:rsidRPr="00532771" w:rsidRDefault="00194110" w:rsidP="00194110">
            <w:pPr>
              <w:jc w:val="both"/>
            </w:pPr>
            <w:r w:rsidRPr="00532771">
              <w:t>statinių priežiūros specialistas,</w:t>
            </w:r>
          </w:p>
          <w:p w14:paraId="63EFE092" w14:textId="1C1F9A29" w:rsidR="009B7636" w:rsidRPr="00532771" w:rsidRDefault="00194110" w:rsidP="00194110">
            <w:pPr>
              <w:jc w:val="both"/>
              <w:rPr>
                <w:b/>
              </w:rPr>
            </w:pPr>
            <w:r w:rsidRPr="00532771">
              <w:t>budėtojas, virėjas, valytojas</w:t>
            </w:r>
            <w:r w:rsidR="005A2BE3" w:rsidRPr="00532771">
              <w:t xml:space="preserve">, sandėlininkas. </w:t>
            </w:r>
          </w:p>
        </w:tc>
        <w:tc>
          <w:tcPr>
            <w:tcW w:w="5669" w:type="dxa"/>
            <w:gridSpan w:val="2"/>
          </w:tcPr>
          <w:p w14:paraId="04872D9D" w14:textId="517F37A5" w:rsidR="009B7636" w:rsidRPr="00532771" w:rsidRDefault="009B7636" w:rsidP="00194110">
            <w:pPr>
              <w:jc w:val="both"/>
              <w:rPr>
                <w:b/>
              </w:rPr>
            </w:pPr>
            <w:r w:rsidRPr="00532771">
              <w:rPr>
                <w:b/>
              </w:rPr>
              <w:t xml:space="preserve">Atsakingas už: </w:t>
            </w:r>
            <w:r w:rsidRPr="00532771">
              <w:t xml:space="preserve">patalpų eksploataciją, priežiūrą ir apsaugą, užtikrina ūkio </w:t>
            </w:r>
            <w:r w:rsidR="00194110" w:rsidRPr="00532771">
              <w:t>skyriaus</w:t>
            </w:r>
            <w:r w:rsidRPr="00532771">
              <w:t xml:space="preserve"> darbuotojų darbą, aprūpina reikiamomis priemonėmis, atsako už elektros ūkį, elektros įrenginių eksploataciją ir priežiūrą, šilumos ūkį eksploa</w:t>
            </w:r>
            <w:r w:rsidR="00194110" w:rsidRPr="00532771">
              <w:t>tuojant dujų katilus, dujų ūkį</w:t>
            </w:r>
            <w:r w:rsidR="005A2BE3" w:rsidRPr="00532771">
              <w:t xml:space="preserve">, užtikrina higienos, darbų saugos ir sveikatos reikalavimų laikymąsi Globos namuose. </w:t>
            </w:r>
          </w:p>
        </w:tc>
      </w:tr>
      <w:tr w:rsidR="00B33BC7" w:rsidRPr="00532771" w14:paraId="0C2419A4" w14:textId="77777777" w:rsidTr="009B7636">
        <w:tc>
          <w:tcPr>
            <w:tcW w:w="9638" w:type="dxa"/>
            <w:gridSpan w:val="3"/>
          </w:tcPr>
          <w:p w14:paraId="46632D33" w14:textId="77777777" w:rsidR="00B33BC7" w:rsidRPr="00532771" w:rsidRDefault="00B33BC7" w:rsidP="00C63239">
            <w:r w:rsidRPr="00532771">
              <w:rPr>
                <w:b/>
              </w:rPr>
              <w:t>Parašo teisė:</w:t>
            </w:r>
            <w:r w:rsidRPr="00532771">
              <w:t xml:space="preserve">  Įstaigos viduje – pagal kompetenciją</w:t>
            </w:r>
          </w:p>
          <w:p w14:paraId="65C9DCAF" w14:textId="77777777" w:rsidR="00B33BC7" w:rsidRPr="00532771" w:rsidRDefault="00B33BC7" w:rsidP="00C63239">
            <w:r w:rsidRPr="00532771">
              <w:t xml:space="preserve">                      </w:t>
            </w:r>
            <w:r w:rsidR="008B08B2" w:rsidRPr="00532771">
              <w:t xml:space="preserve">  </w:t>
            </w:r>
            <w:r w:rsidRPr="00532771">
              <w:t>Už įstaigos ribų – pagal kompetenciją arba atskirus įgaliojimus</w:t>
            </w:r>
          </w:p>
        </w:tc>
      </w:tr>
      <w:tr w:rsidR="00B33BC7" w:rsidRPr="00532771" w14:paraId="774DA8B6" w14:textId="77777777" w:rsidTr="009B7636">
        <w:tc>
          <w:tcPr>
            <w:tcW w:w="9638" w:type="dxa"/>
            <w:gridSpan w:val="3"/>
            <w:tcBorders>
              <w:bottom w:val="single" w:sz="4" w:space="0" w:color="auto"/>
            </w:tcBorders>
          </w:tcPr>
          <w:p w14:paraId="5FF869EA" w14:textId="77777777" w:rsidR="008B08B2" w:rsidRPr="00532771" w:rsidRDefault="00B33BC7" w:rsidP="008B08B2">
            <w:pPr>
              <w:jc w:val="both"/>
              <w:rPr>
                <w:b/>
              </w:rPr>
            </w:pPr>
            <w:r w:rsidRPr="00532771">
              <w:rPr>
                <w:b/>
              </w:rPr>
              <w:t>Bendroji dalis:</w:t>
            </w:r>
          </w:p>
          <w:p w14:paraId="58041ED5" w14:textId="061EFBD8" w:rsidR="008B08B2" w:rsidRPr="00532771" w:rsidRDefault="00194110" w:rsidP="00194110">
            <w:pPr>
              <w:pStyle w:val="Sraopastraipa"/>
              <w:numPr>
                <w:ilvl w:val="0"/>
                <w:numId w:val="4"/>
              </w:numPr>
              <w:jc w:val="both"/>
            </w:pPr>
            <w:r w:rsidRPr="00532771">
              <w:t>Ūkio skyriaus vedėjo pareigoms prii</w:t>
            </w:r>
            <w:r w:rsidR="003E7981" w:rsidRPr="00532771">
              <w:t>mamas asmuo, turintis ne mažesnį kaip aukšt</w:t>
            </w:r>
            <w:r w:rsidR="005A2BE3" w:rsidRPr="00532771">
              <w:t xml:space="preserve">ąjį </w:t>
            </w:r>
            <w:r w:rsidR="003E7981" w:rsidRPr="00532771">
              <w:t>techninį</w:t>
            </w:r>
            <w:r w:rsidRPr="00532771">
              <w:t xml:space="preserve"> išsilavinimą</w:t>
            </w:r>
          </w:p>
          <w:p w14:paraId="311FAFA4" w14:textId="77777777" w:rsidR="008B08B2" w:rsidRPr="00532771" w:rsidRDefault="00B33BC7" w:rsidP="00C63239">
            <w:pPr>
              <w:pStyle w:val="Sraopastraipa"/>
              <w:numPr>
                <w:ilvl w:val="0"/>
                <w:numId w:val="4"/>
              </w:numPr>
              <w:jc w:val="both"/>
              <w:rPr>
                <w:b/>
              </w:rPr>
            </w:pPr>
            <w:r w:rsidRPr="00532771">
              <w:t>Vadovaujasi darbo saugos ir sveikatos darbe bei priešgaisrinės saugos reikalavimais, Globos namų darbo tvarkos taisyklėmis, Etikos kodeksu , LR įstatymais, Vyriausybės nutarimais ir kitais teisės aktais, reglamentuojančiais darbo santykius, Globos namų ūkinę ir finansinę veiklą bei savo pareigybės aprašymu.</w:t>
            </w:r>
          </w:p>
          <w:p w14:paraId="27A1ED63" w14:textId="77777777" w:rsidR="008B08B2" w:rsidRPr="00532771" w:rsidRDefault="00B33BC7" w:rsidP="00C63239">
            <w:pPr>
              <w:pStyle w:val="Sraopastraipa"/>
              <w:numPr>
                <w:ilvl w:val="0"/>
                <w:numId w:val="4"/>
              </w:numPr>
              <w:jc w:val="both"/>
              <w:rPr>
                <w:b/>
              </w:rPr>
            </w:pPr>
            <w:r w:rsidRPr="00532771">
              <w:t>Privalo žinoti:</w:t>
            </w:r>
          </w:p>
          <w:p w14:paraId="0A1CBB65" w14:textId="77777777" w:rsidR="008B08B2" w:rsidRPr="00532771" w:rsidRDefault="00B33BC7" w:rsidP="00C63239">
            <w:pPr>
              <w:pStyle w:val="Sraopastraipa"/>
              <w:numPr>
                <w:ilvl w:val="1"/>
                <w:numId w:val="4"/>
              </w:numPr>
              <w:jc w:val="both"/>
              <w:rPr>
                <w:b/>
              </w:rPr>
            </w:pPr>
            <w:r w:rsidRPr="00532771">
              <w:t>transporto, pastatų ir juose esančių sistemų eksploatavimo, priežiūros, profilaktikos atlikimo tvarką;</w:t>
            </w:r>
          </w:p>
          <w:p w14:paraId="0B4DCFA9" w14:textId="77777777" w:rsidR="008B08B2" w:rsidRPr="00532771" w:rsidRDefault="00B33BC7" w:rsidP="00C63239">
            <w:pPr>
              <w:pStyle w:val="Sraopastraipa"/>
              <w:numPr>
                <w:ilvl w:val="1"/>
                <w:numId w:val="4"/>
              </w:numPr>
              <w:jc w:val="both"/>
              <w:rPr>
                <w:b/>
              </w:rPr>
            </w:pPr>
            <w:r w:rsidRPr="00532771">
              <w:t>turėti A</w:t>
            </w:r>
            <w:r w:rsidR="008B08B2" w:rsidRPr="00532771">
              <w:t>K elektros saugos kvalifikaciją;</w:t>
            </w:r>
          </w:p>
          <w:p w14:paraId="43244230" w14:textId="77777777" w:rsidR="008B08B2" w:rsidRPr="00532771" w:rsidRDefault="00B33BC7" w:rsidP="00C63239">
            <w:pPr>
              <w:pStyle w:val="Sraopastraipa"/>
              <w:numPr>
                <w:ilvl w:val="1"/>
                <w:numId w:val="4"/>
              </w:numPr>
              <w:jc w:val="both"/>
              <w:rPr>
                <w:b/>
              </w:rPr>
            </w:pPr>
            <w:r w:rsidRPr="00532771">
              <w:t xml:space="preserve"> mokėti parengti tvarkomuosius ir kitus dokumentus;</w:t>
            </w:r>
          </w:p>
          <w:p w14:paraId="610C0354" w14:textId="77777777" w:rsidR="008B08B2" w:rsidRPr="00532771" w:rsidRDefault="00B33BC7" w:rsidP="00C63239">
            <w:pPr>
              <w:pStyle w:val="Sraopastraipa"/>
              <w:numPr>
                <w:ilvl w:val="0"/>
                <w:numId w:val="4"/>
              </w:numPr>
              <w:jc w:val="both"/>
              <w:rPr>
                <w:b/>
              </w:rPr>
            </w:pPr>
            <w:r w:rsidRPr="00532771">
              <w:t xml:space="preserve">Su darbuotoju sudaryta </w:t>
            </w:r>
            <w:r w:rsidR="003E7981" w:rsidRPr="00532771">
              <w:t>neribota turtinės</w:t>
            </w:r>
            <w:r w:rsidRPr="00532771">
              <w:t xml:space="preserve"> atsakomybės sutartis.</w:t>
            </w:r>
          </w:p>
          <w:p w14:paraId="24E889D4" w14:textId="77777777" w:rsidR="008B08B2" w:rsidRPr="00532771" w:rsidRDefault="00B33BC7" w:rsidP="00981946">
            <w:pPr>
              <w:pStyle w:val="Sraopastraipa"/>
              <w:numPr>
                <w:ilvl w:val="0"/>
                <w:numId w:val="4"/>
              </w:numPr>
              <w:jc w:val="both"/>
              <w:rPr>
                <w:b/>
              </w:rPr>
            </w:pPr>
            <w:r w:rsidRPr="00532771">
              <w:t>Darbuotoją priima ir atleidžia iš darbo direktorius įstatymų nustatyta tvarka.</w:t>
            </w:r>
          </w:p>
          <w:p w14:paraId="07FC5B77" w14:textId="77777777" w:rsidR="00B33BC7" w:rsidRPr="00532771" w:rsidRDefault="006D60B5" w:rsidP="00C63239">
            <w:pPr>
              <w:pStyle w:val="Sraopastraipa"/>
              <w:numPr>
                <w:ilvl w:val="0"/>
                <w:numId w:val="4"/>
              </w:numPr>
              <w:jc w:val="both"/>
              <w:rPr>
                <w:b/>
              </w:rPr>
            </w:pPr>
            <w:r w:rsidRPr="00532771">
              <w:t>Pareigybė</w:t>
            </w:r>
            <w:r w:rsidR="00981946" w:rsidRPr="00532771">
              <w:t xml:space="preserve"> gali būti pildom</w:t>
            </w:r>
            <w:r w:rsidRPr="00532771">
              <w:t>a</w:t>
            </w:r>
            <w:r w:rsidR="00981946" w:rsidRPr="00532771">
              <w:t xml:space="preserve"> ir keičiam</w:t>
            </w:r>
            <w:r w:rsidRPr="00532771">
              <w:t>a</w:t>
            </w:r>
            <w:r w:rsidR="00981946" w:rsidRPr="00532771">
              <w:t xml:space="preserve"> direktoriaus įsakymu.</w:t>
            </w:r>
          </w:p>
        </w:tc>
      </w:tr>
      <w:tr w:rsidR="00B33BC7" w:rsidRPr="00532771" w14:paraId="76258715" w14:textId="77777777" w:rsidTr="009B7636">
        <w:tc>
          <w:tcPr>
            <w:tcW w:w="9638" w:type="dxa"/>
            <w:gridSpan w:val="3"/>
            <w:tcBorders>
              <w:bottom w:val="nil"/>
            </w:tcBorders>
          </w:tcPr>
          <w:p w14:paraId="794E4F11" w14:textId="77777777" w:rsidR="00B33BC7" w:rsidRPr="00532771" w:rsidRDefault="00B33BC7" w:rsidP="00C63239">
            <w:pPr>
              <w:jc w:val="both"/>
            </w:pPr>
            <w:r w:rsidRPr="00532771">
              <w:rPr>
                <w:b/>
              </w:rPr>
              <w:t>Pagrindinės funkcijos:</w:t>
            </w:r>
          </w:p>
          <w:p w14:paraId="4C3C303E" w14:textId="77777777" w:rsidR="008B08B2" w:rsidRPr="00532771" w:rsidRDefault="00B33BC7" w:rsidP="00FE75FF">
            <w:pPr>
              <w:pStyle w:val="Sraopastraipa"/>
              <w:numPr>
                <w:ilvl w:val="0"/>
                <w:numId w:val="5"/>
              </w:numPr>
              <w:jc w:val="both"/>
            </w:pPr>
            <w:r w:rsidRPr="00532771">
              <w:t>Organizuoti Globos namų pastatų inžinerinės įrangos ir komunikacijų priežiūrą.</w:t>
            </w:r>
          </w:p>
          <w:p w14:paraId="3C13981C" w14:textId="77777777" w:rsidR="00B33BC7" w:rsidRPr="00532771" w:rsidRDefault="00B33BC7" w:rsidP="00FE75FF">
            <w:pPr>
              <w:pStyle w:val="Sraopastraipa"/>
              <w:numPr>
                <w:ilvl w:val="0"/>
                <w:numId w:val="5"/>
              </w:numPr>
              <w:jc w:val="both"/>
            </w:pPr>
            <w:r w:rsidRPr="00532771">
              <w:t>Vykdyti Globos namų patalpų eksploataciją ir priežiūrą. Organizuoti šių patalpų remonto darbus.</w:t>
            </w:r>
          </w:p>
          <w:p w14:paraId="56BF3EFD" w14:textId="60686D65" w:rsidR="00B33BC7" w:rsidRPr="00532771" w:rsidRDefault="00B33BC7" w:rsidP="00FE75FF">
            <w:pPr>
              <w:pStyle w:val="Sraopastraipa"/>
              <w:numPr>
                <w:ilvl w:val="0"/>
                <w:numId w:val="5"/>
              </w:numPr>
              <w:jc w:val="both"/>
            </w:pPr>
            <w:r w:rsidRPr="00532771">
              <w:t>Rengti ir pateikti išvadas bei siūlymus direktoriui dėl atliekamų remonto ir priežiūros darbų Globos namų patalpose.</w:t>
            </w:r>
          </w:p>
          <w:p w14:paraId="2139A2A5" w14:textId="666ECAD2" w:rsidR="00B973B5" w:rsidRPr="00532771" w:rsidRDefault="00B973B5" w:rsidP="00FE75FF">
            <w:pPr>
              <w:pStyle w:val="Sraopastraipa"/>
              <w:numPr>
                <w:ilvl w:val="0"/>
                <w:numId w:val="5"/>
              </w:numPr>
              <w:jc w:val="both"/>
            </w:pPr>
            <w:r w:rsidRPr="00532771">
              <w:t xml:space="preserve">Teikti rekomendacijas projektų valdymo specialistui dėl viešųjų pirkimų poreikio ateinantiems metais bei pildyti pirkimo paraiškas. </w:t>
            </w:r>
          </w:p>
          <w:p w14:paraId="01E0616E" w14:textId="77777777" w:rsidR="00B33BC7" w:rsidRPr="00532771" w:rsidRDefault="00B33BC7" w:rsidP="00FE75FF">
            <w:pPr>
              <w:pStyle w:val="Sraopastraipa"/>
              <w:numPr>
                <w:ilvl w:val="0"/>
                <w:numId w:val="5"/>
              </w:numPr>
              <w:jc w:val="both"/>
            </w:pPr>
            <w:r w:rsidRPr="00532771">
              <w:t>Užtikrinti  komunalinių paslaugų, šilumos, vandens ir elektros tiekimą Globos namų pastatuose.</w:t>
            </w:r>
          </w:p>
          <w:p w14:paraId="1806738F" w14:textId="77777777" w:rsidR="008B08B2" w:rsidRPr="00532771" w:rsidRDefault="00B33BC7" w:rsidP="00FE75FF">
            <w:pPr>
              <w:pStyle w:val="Sraopastraipa"/>
              <w:numPr>
                <w:ilvl w:val="0"/>
                <w:numId w:val="5"/>
              </w:numPr>
              <w:jc w:val="both"/>
            </w:pPr>
            <w:r w:rsidRPr="00532771">
              <w:t>Laiku pateikti: šilumos, vandens, dujų, elektros skaitliukų parodymus kontroliuojančiom</w:t>
            </w:r>
            <w:r w:rsidR="008B08B2" w:rsidRPr="00532771">
              <w:t>s</w:t>
            </w:r>
            <w:r w:rsidRPr="00532771">
              <w:t xml:space="preserve"> įmonėm</w:t>
            </w:r>
            <w:r w:rsidR="008B08B2" w:rsidRPr="00532771">
              <w:t>s</w:t>
            </w:r>
            <w:r w:rsidRPr="00532771">
              <w:t>.</w:t>
            </w:r>
          </w:p>
          <w:p w14:paraId="4A8BEA13" w14:textId="77777777" w:rsidR="00FE75FF" w:rsidRPr="00532771" w:rsidRDefault="00FE75FF" w:rsidP="00FE75FF">
            <w:pPr>
              <w:pStyle w:val="Sraopastraipa"/>
              <w:numPr>
                <w:ilvl w:val="0"/>
                <w:numId w:val="5"/>
              </w:numPr>
            </w:pPr>
            <w:r w:rsidRPr="00532771">
              <w:rPr>
                <w:bCs/>
              </w:rPr>
              <w:lastRenderedPageBreak/>
              <w:t>Laiku atlikti teisinio metrologinio reglamentavimo sritims priskirtų matavimo priemonių patikrą.</w:t>
            </w:r>
          </w:p>
          <w:p w14:paraId="749FC36D" w14:textId="6DD5B4EE" w:rsidR="008B08B2" w:rsidRPr="00532771" w:rsidRDefault="00B33BC7" w:rsidP="00FE75FF">
            <w:pPr>
              <w:pStyle w:val="Sraopastraipa"/>
              <w:numPr>
                <w:ilvl w:val="0"/>
                <w:numId w:val="5"/>
              </w:numPr>
              <w:jc w:val="both"/>
            </w:pPr>
            <w:r w:rsidRPr="00532771">
              <w:t>Vadovaujantis LR įstatymais, norminiais dokumentais ruošti dokumentaciją reikalingą elektros įrenginių priežiūrai, patikrai ir dujų ir šilumos ūkio eksplo</w:t>
            </w:r>
            <w:r w:rsidR="009F37FF" w:rsidRPr="00532771">
              <w:t>a</w:t>
            </w:r>
            <w:r w:rsidRPr="00532771">
              <w:t>tacijai.</w:t>
            </w:r>
          </w:p>
          <w:p w14:paraId="30191559" w14:textId="77777777" w:rsidR="008B08B2" w:rsidRPr="00532771" w:rsidRDefault="00B33BC7" w:rsidP="00FE75FF">
            <w:pPr>
              <w:pStyle w:val="Sraopastraipa"/>
              <w:numPr>
                <w:ilvl w:val="0"/>
                <w:numId w:val="5"/>
              </w:numPr>
              <w:jc w:val="both"/>
            </w:pPr>
            <w:r w:rsidRPr="00532771">
              <w:t>Prižiūrėti Globos namų pastato ir jo padalinių patalpas ir teritoriją, užtikrinti šių pastatų apsaugą.</w:t>
            </w:r>
          </w:p>
          <w:p w14:paraId="4D54CEC6" w14:textId="586CF768" w:rsidR="008B08B2" w:rsidRPr="00532771" w:rsidRDefault="00B33BC7" w:rsidP="00FE75FF">
            <w:pPr>
              <w:pStyle w:val="Sraopastraipa"/>
              <w:numPr>
                <w:ilvl w:val="0"/>
                <w:numId w:val="5"/>
              </w:numPr>
              <w:jc w:val="both"/>
            </w:pPr>
            <w:r w:rsidRPr="00532771">
              <w:t>Kontroliuoti įstaigos pastatuose esančio turto apskaitą</w:t>
            </w:r>
            <w:r w:rsidR="00A250BF" w:rsidRPr="00532771">
              <w:t xml:space="preserve"> bei ženklinimą</w:t>
            </w:r>
            <w:r w:rsidRPr="00532771">
              <w:t>, eksploataciją ir remontą.</w:t>
            </w:r>
          </w:p>
          <w:p w14:paraId="498D5ACB" w14:textId="429DA3E8" w:rsidR="008B08B2" w:rsidRPr="00532771" w:rsidRDefault="00B33BC7" w:rsidP="00FE75FF">
            <w:pPr>
              <w:pStyle w:val="Sraopastraipa"/>
              <w:numPr>
                <w:ilvl w:val="0"/>
                <w:numId w:val="5"/>
              </w:numPr>
              <w:jc w:val="both"/>
            </w:pPr>
            <w:r w:rsidRPr="00532771">
              <w:t>Aprūpinti darbuotojus valymo ir higienos priemonėmis.</w:t>
            </w:r>
          </w:p>
          <w:p w14:paraId="34A5C948" w14:textId="244073EA" w:rsidR="00EC3CEB" w:rsidRPr="00532771" w:rsidRDefault="00EC3CEB" w:rsidP="00FE75FF">
            <w:pPr>
              <w:pStyle w:val="Sraopastraipa"/>
              <w:numPr>
                <w:ilvl w:val="0"/>
                <w:numId w:val="5"/>
              </w:numPr>
              <w:jc w:val="both"/>
            </w:pPr>
            <w:r w:rsidRPr="00532771">
              <w:t xml:space="preserve">Organizuoja geriamojo vandens kokybės tyrimą, teisės aktų nustatyta tvarka. </w:t>
            </w:r>
          </w:p>
          <w:p w14:paraId="4EE107EB" w14:textId="77777777" w:rsidR="008B08B2" w:rsidRPr="00532771" w:rsidRDefault="00B33BC7" w:rsidP="00FE75FF">
            <w:pPr>
              <w:pStyle w:val="Sraopastraipa"/>
              <w:numPr>
                <w:ilvl w:val="0"/>
                <w:numId w:val="5"/>
              </w:numPr>
              <w:jc w:val="both"/>
            </w:pPr>
            <w:r w:rsidRPr="00532771">
              <w:t>Aprūpinti darbuotojus darbui reikalingomis kanceliarinėmis ir kitomis priemonėmis.</w:t>
            </w:r>
          </w:p>
          <w:p w14:paraId="29F9AAF9" w14:textId="77777777" w:rsidR="008B08B2" w:rsidRPr="00532771" w:rsidRDefault="00B33BC7" w:rsidP="00FE75FF">
            <w:pPr>
              <w:pStyle w:val="Sraopastraipa"/>
              <w:numPr>
                <w:ilvl w:val="0"/>
                <w:numId w:val="5"/>
              </w:numPr>
              <w:jc w:val="both"/>
            </w:pPr>
            <w:r w:rsidRPr="00532771">
              <w:t>Organizuoti ūkio personalo darbą ir kontroliuoti pavaldaus personalo darbo kokybę ir drausmę.</w:t>
            </w:r>
          </w:p>
          <w:p w14:paraId="6A20DBCF" w14:textId="77777777" w:rsidR="008B08B2" w:rsidRPr="00532771" w:rsidRDefault="00B33BC7" w:rsidP="00FE75FF">
            <w:pPr>
              <w:pStyle w:val="Sraopastraipa"/>
              <w:numPr>
                <w:ilvl w:val="0"/>
                <w:numId w:val="5"/>
              </w:numPr>
              <w:jc w:val="both"/>
            </w:pPr>
            <w:r w:rsidRPr="00532771">
              <w:t>Užtikrinti saugų, patikimą ir ekonomišką elektros įrenginių ir tinklų darbą.</w:t>
            </w:r>
          </w:p>
          <w:p w14:paraId="099D8DBD" w14:textId="77777777" w:rsidR="008B08B2" w:rsidRPr="00532771" w:rsidRDefault="00B33BC7" w:rsidP="00FE75FF">
            <w:pPr>
              <w:pStyle w:val="Sraopastraipa"/>
              <w:numPr>
                <w:ilvl w:val="0"/>
                <w:numId w:val="5"/>
              </w:numPr>
              <w:jc w:val="both"/>
            </w:pPr>
            <w:r w:rsidRPr="00532771">
              <w:t>Laiku organizuoti elektros įrenginių ir tinklų remontą. Pastoviai tikrinti kambariuose,  kabinetuose esančius jungiklius, rozetes, juos tinkamai pritvirtinti.</w:t>
            </w:r>
          </w:p>
          <w:p w14:paraId="7C533099" w14:textId="2F4D2AA7" w:rsidR="00B33BC7" w:rsidRPr="00532771" w:rsidRDefault="00B33BC7" w:rsidP="00FE75FF">
            <w:pPr>
              <w:pStyle w:val="Sraopastraipa"/>
              <w:numPr>
                <w:ilvl w:val="0"/>
                <w:numId w:val="5"/>
              </w:numPr>
              <w:jc w:val="both"/>
            </w:pPr>
            <w:r w:rsidRPr="00532771">
              <w:t>Vykdyti dar</w:t>
            </w:r>
            <w:r w:rsidR="008B08B2" w:rsidRPr="00532771">
              <w:t>buotojų, dirbančių su elektros į</w:t>
            </w:r>
            <w:r w:rsidRPr="00532771">
              <w:t>rengimais, instruktavimą, mokymą.</w:t>
            </w:r>
          </w:p>
          <w:p w14:paraId="3E6A1D7D" w14:textId="13F2566C" w:rsidR="00B92302" w:rsidRPr="00532771" w:rsidRDefault="00B92302" w:rsidP="00FE75FF">
            <w:pPr>
              <w:pStyle w:val="Sraopastraipa"/>
              <w:numPr>
                <w:ilvl w:val="0"/>
                <w:numId w:val="5"/>
              </w:numPr>
              <w:jc w:val="both"/>
            </w:pPr>
            <w:r w:rsidRPr="00532771">
              <w:t xml:space="preserve">Kontroliuoja įstaigos darbuotojų darbo tvarkos, sanitarijos taisyklių, darbo saugos, priešgaisrinės saugos reikalavimų vykdymą. </w:t>
            </w:r>
          </w:p>
          <w:p w14:paraId="1E7C4C7A" w14:textId="77777777" w:rsidR="00B33BC7" w:rsidRPr="00532771" w:rsidRDefault="00B33BC7" w:rsidP="00FE75FF">
            <w:pPr>
              <w:pStyle w:val="Sraopastraipa"/>
              <w:numPr>
                <w:ilvl w:val="0"/>
                <w:numId w:val="5"/>
              </w:numPr>
              <w:jc w:val="both"/>
            </w:pPr>
            <w:r w:rsidRPr="00532771">
              <w:t>Palaikyti švarą ir tvarką skydinės patalpose, nepalikti nesutvarkytų įrengimų, sistemų be įspėjamųjų ženklų.</w:t>
            </w:r>
          </w:p>
          <w:p w14:paraId="218EB791" w14:textId="77777777" w:rsidR="00B33BC7" w:rsidRPr="00532771" w:rsidRDefault="00B33BC7" w:rsidP="00FE75FF">
            <w:pPr>
              <w:pStyle w:val="Sraopastraipa"/>
              <w:numPr>
                <w:ilvl w:val="0"/>
                <w:numId w:val="5"/>
              </w:numPr>
              <w:jc w:val="both"/>
            </w:pPr>
            <w:r w:rsidRPr="00532771">
              <w:t>Sudaryti Globos namų Ūkio dalies darbuotojų darbo grafikus.</w:t>
            </w:r>
          </w:p>
          <w:p w14:paraId="7B2507F2" w14:textId="77777777" w:rsidR="00B33BC7" w:rsidRPr="00532771" w:rsidRDefault="00B33BC7" w:rsidP="00FE75FF">
            <w:pPr>
              <w:pStyle w:val="Sraopastraipa"/>
              <w:numPr>
                <w:ilvl w:val="0"/>
                <w:numId w:val="5"/>
              </w:numPr>
              <w:jc w:val="both"/>
            </w:pPr>
            <w:r w:rsidRPr="00532771">
              <w:t>Kontroliuoti transporto priemonių kelionės lapų pildymą.</w:t>
            </w:r>
          </w:p>
          <w:p w14:paraId="56AEB9B0" w14:textId="77777777" w:rsidR="00B33BC7" w:rsidRPr="00532771" w:rsidRDefault="00B33BC7" w:rsidP="00FE75FF">
            <w:pPr>
              <w:pStyle w:val="Sraopastraipa"/>
              <w:numPr>
                <w:ilvl w:val="0"/>
                <w:numId w:val="5"/>
              </w:numPr>
              <w:jc w:val="both"/>
            </w:pPr>
            <w:r w:rsidRPr="00532771">
              <w:t>Nesinaudoti Globos namų nuosavybe ne tarnybinei veiklai.</w:t>
            </w:r>
          </w:p>
          <w:p w14:paraId="081668A3" w14:textId="0E58BCAF" w:rsidR="00B33BC7" w:rsidRPr="00532771" w:rsidRDefault="00B33BC7" w:rsidP="00FE75FF">
            <w:pPr>
              <w:pStyle w:val="Sraopastraipa"/>
              <w:numPr>
                <w:ilvl w:val="0"/>
                <w:numId w:val="5"/>
              </w:numPr>
              <w:jc w:val="both"/>
            </w:pPr>
            <w:r w:rsidRPr="00532771">
              <w:t>Atliekant elektros įrenginių eksploataciją bei remontą, griežtai laikytis įrenginio techninės eksploatacijos instrukcij</w:t>
            </w:r>
            <w:r w:rsidR="00B92302" w:rsidRPr="00532771">
              <w:t>ų.</w:t>
            </w:r>
          </w:p>
          <w:p w14:paraId="5EB8E491" w14:textId="77777777" w:rsidR="00B33BC7" w:rsidRPr="00532771" w:rsidRDefault="00B33BC7" w:rsidP="00FE75FF">
            <w:pPr>
              <w:pStyle w:val="Sraopastraipa"/>
              <w:numPr>
                <w:ilvl w:val="0"/>
                <w:numId w:val="5"/>
              </w:numPr>
              <w:jc w:val="both"/>
            </w:pPr>
            <w:r w:rsidRPr="00532771">
              <w:t xml:space="preserve">Vykdyti kitus Globos namų direktoriaus pavedimus ir nurodymus.  </w:t>
            </w:r>
          </w:p>
        </w:tc>
      </w:tr>
      <w:tr w:rsidR="00B33BC7" w:rsidRPr="00532771" w14:paraId="3EA85CF2" w14:textId="77777777" w:rsidTr="009B7636">
        <w:tc>
          <w:tcPr>
            <w:tcW w:w="9638" w:type="dxa"/>
            <w:gridSpan w:val="3"/>
            <w:tcBorders>
              <w:top w:val="nil"/>
            </w:tcBorders>
          </w:tcPr>
          <w:p w14:paraId="18BC2CDD" w14:textId="77777777" w:rsidR="00B33BC7" w:rsidRPr="00532771" w:rsidRDefault="00B33BC7" w:rsidP="00C63239">
            <w:pPr>
              <w:rPr>
                <w:b/>
              </w:rPr>
            </w:pPr>
            <w:r w:rsidRPr="00532771">
              <w:rPr>
                <w:b/>
              </w:rPr>
              <w:lastRenderedPageBreak/>
              <w:t>Teisės:</w:t>
            </w:r>
          </w:p>
          <w:p w14:paraId="0611D40F" w14:textId="77777777" w:rsidR="00B33BC7" w:rsidRPr="00532771" w:rsidRDefault="00B33BC7" w:rsidP="007C43C0">
            <w:pPr>
              <w:pStyle w:val="Sraopastraipa"/>
              <w:numPr>
                <w:ilvl w:val="0"/>
                <w:numId w:val="9"/>
              </w:numPr>
              <w:jc w:val="both"/>
            </w:pPr>
            <w:r w:rsidRPr="00532771">
              <w:t>Teisės ir garantijos, numatytos LR įstatymuose ir kituose teisės aktuose.</w:t>
            </w:r>
          </w:p>
          <w:p w14:paraId="7500F8A5" w14:textId="77777777" w:rsidR="00B33BC7" w:rsidRPr="00532771" w:rsidRDefault="00B33BC7" w:rsidP="007C43C0">
            <w:pPr>
              <w:pStyle w:val="Sraopastraipa"/>
              <w:numPr>
                <w:ilvl w:val="0"/>
                <w:numId w:val="9"/>
              </w:numPr>
              <w:jc w:val="both"/>
            </w:pPr>
            <w:r w:rsidRPr="00532771">
              <w:t>Teikti pasiūlymus, susijusius su Globos namų pastatų remontu, priežiūra ir kitais ūkio tvarkymo klausimais.</w:t>
            </w:r>
          </w:p>
          <w:p w14:paraId="414FD0CC" w14:textId="77777777" w:rsidR="00B33BC7" w:rsidRPr="00532771" w:rsidRDefault="00B33BC7" w:rsidP="007C43C0">
            <w:pPr>
              <w:pStyle w:val="Sraopastraipa"/>
              <w:numPr>
                <w:ilvl w:val="0"/>
                <w:numId w:val="9"/>
              </w:numPr>
              <w:jc w:val="both"/>
            </w:pPr>
            <w:r w:rsidRPr="00532771">
              <w:t>Gauti reikiamą informaciją savo pareigoms vykdyti.</w:t>
            </w:r>
          </w:p>
          <w:p w14:paraId="2E09E984" w14:textId="77777777" w:rsidR="00B33BC7" w:rsidRPr="00532771" w:rsidRDefault="00B33BC7" w:rsidP="007C43C0">
            <w:pPr>
              <w:pStyle w:val="Sraopastraipa"/>
              <w:numPr>
                <w:ilvl w:val="0"/>
                <w:numId w:val="9"/>
              </w:numPr>
              <w:jc w:val="both"/>
            </w:pPr>
            <w:r w:rsidRPr="00532771">
              <w:t>Tikrinti Globos namų darbuotojų saugos ir sveikatos reikalavimų laikymąsi.</w:t>
            </w:r>
          </w:p>
          <w:p w14:paraId="4D504AC3" w14:textId="77777777" w:rsidR="00B33BC7" w:rsidRPr="00532771" w:rsidRDefault="00B33BC7" w:rsidP="007C43C0">
            <w:pPr>
              <w:pStyle w:val="Sraopastraipa"/>
              <w:numPr>
                <w:ilvl w:val="0"/>
                <w:numId w:val="9"/>
              </w:numPr>
              <w:jc w:val="both"/>
            </w:pPr>
            <w:r w:rsidRPr="00532771">
              <w:t>Nušalinti nuo darbo neblaivius ir sąmoningai nesilaikančius saugos darbe norminių aktų reikalavimų, darbuotojus.</w:t>
            </w:r>
          </w:p>
          <w:p w14:paraId="1C510491" w14:textId="77777777" w:rsidR="00B33BC7" w:rsidRPr="00532771" w:rsidRDefault="00B33BC7" w:rsidP="007C43C0">
            <w:pPr>
              <w:pStyle w:val="Sraopastraipa"/>
              <w:numPr>
                <w:ilvl w:val="0"/>
                <w:numId w:val="9"/>
              </w:numPr>
              <w:jc w:val="both"/>
            </w:pPr>
            <w:r w:rsidRPr="00532771">
              <w:t>Pastebėjus elektros įrengimų gedimus bei neteisingą jų eksploataciją, atjungti juos nuo elektros tinklo.</w:t>
            </w:r>
          </w:p>
          <w:p w14:paraId="6B28ED77" w14:textId="77777777" w:rsidR="00B33BC7" w:rsidRPr="00532771" w:rsidRDefault="00B33BC7" w:rsidP="007C43C0">
            <w:pPr>
              <w:pStyle w:val="Sraopastraipa"/>
              <w:numPr>
                <w:ilvl w:val="0"/>
                <w:numId w:val="9"/>
              </w:numPr>
              <w:jc w:val="both"/>
            </w:pPr>
            <w:r w:rsidRPr="00532771">
              <w:t>Teikti pasiūlymus dėl elektros ūkio, šilumos ūkio, dujų ūkio darbo organizavimo pagerinimo.</w:t>
            </w:r>
          </w:p>
          <w:p w14:paraId="1C2AD050" w14:textId="77777777" w:rsidR="00B33BC7" w:rsidRPr="00532771" w:rsidRDefault="00B33BC7" w:rsidP="00C63239">
            <w:pPr>
              <w:pStyle w:val="Sraopastraipa"/>
              <w:numPr>
                <w:ilvl w:val="0"/>
                <w:numId w:val="9"/>
              </w:numPr>
              <w:jc w:val="both"/>
            </w:pPr>
            <w:r w:rsidRPr="00532771">
              <w:t>Nuolat kelti savo kvalifikaciją.</w:t>
            </w:r>
          </w:p>
          <w:p w14:paraId="31865E10" w14:textId="77777777" w:rsidR="00B33BC7" w:rsidRPr="00532771" w:rsidRDefault="00B33BC7" w:rsidP="00C63239">
            <w:pPr>
              <w:jc w:val="both"/>
              <w:rPr>
                <w:b/>
              </w:rPr>
            </w:pPr>
            <w:r w:rsidRPr="00532771">
              <w:rPr>
                <w:b/>
              </w:rPr>
              <w:t>Atsakomybė:</w:t>
            </w:r>
          </w:p>
          <w:p w14:paraId="0AD34CDB" w14:textId="77777777" w:rsidR="007E3A26" w:rsidRPr="00532771" w:rsidRDefault="007E3A26" w:rsidP="007C43C0">
            <w:pPr>
              <w:pStyle w:val="Sraopastraipa"/>
              <w:numPr>
                <w:ilvl w:val="0"/>
                <w:numId w:val="9"/>
              </w:numPr>
            </w:pPr>
            <w:r w:rsidRPr="00532771">
              <w:t xml:space="preserve">Rūpestingai ir atsakingai atlikti pareigas, nustatytas </w:t>
            </w:r>
            <w:r w:rsidR="006D60B5" w:rsidRPr="00532771">
              <w:t>pareigybėje</w:t>
            </w:r>
            <w:r w:rsidRPr="00532771">
              <w:t>, laiku atlikti pavedamas užduotis.</w:t>
            </w:r>
          </w:p>
          <w:p w14:paraId="67381425" w14:textId="77777777" w:rsidR="007E3A26" w:rsidRPr="00532771" w:rsidRDefault="007E3A26" w:rsidP="007C43C0">
            <w:pPr>
              <w:pStyle w:val="Sraopastraipa"/>
              <w:numPr>
                <w:ilvl w:val="0"/>
                <w:numId w:val="9"/>
              </w:numPr>
            </w:pPr>
            <w:r w:rsidRPr="00532771">
              <w:t>Už elektros prietaisų, dujų ūkio, šilumos ūkio eksploatacijos taisyklių ir darbo tvarkos taisyklių reikalavimų vykdymą.</w:t>
            </w:r>
          </w:p>
          <w:p w14:paraId="6D69BE2F" w14:textId="77777777" w:rsidR="000D6272" w:rsidRPr="00532771" w:rsidRDefault="000D6272" w:rsidP="000D6272">
            <w:pPr>
              <w:pStyle w:val="Sraopastraipa"/>
              <w:numPr>
                <w:ilvl w:val="0"/>
                <w:numId w:val="9"/>
              </w:numPr>
            </w:pPr>
            <w:r w:rsidRPr="00532771">
              <w:rPr>
                <w:bCs/>
              </w:rPr>
              <w:t>Už laiku atliktą teisinio metrologinio reglamentavimo sritims priskirtų matavimo priemonių patikrą.</w:t>
            </w:r>
          </w:p>
          <w:p w14:paraId="0CB1FCC0" w14:textId="77777777" w:rsidR="007E3A26" w:rsidRPr="00532771" w:rsidRDefault="007E3A26" w:rsidP="007C43C0">
            <w:pPr>
              <w:pStyle w:val="Sraopastraipa"/>
              <w:numPr>
                <w:ilvl w:val="0"/>
                <w:numId w:val="9"/>
              </w:numPr>
            </w:pPr>
            <w:r w:rsidRPr="00532771">
              <w:t>Už Globos namų elektros, šilumos, dujų ūkį.</w:t>
            </w:r>
          </w:p>
          <w:p w14:paraId="233A05FA" w14:textId="77777777" w:rsidR="007E3A26" w:rsidRPr="00532771" w:rsidRDefault="007E3A26" w:rsidP="007C43C0">
            <w:pPr>
              <w:pStyle w:val="Sraopastraipa"/>
              <w:numPr>
                <w:ilvl w:val="0"/>
                <w:numId w:val="9"/>
              </w:numPr>
            </w:pPr>
            <w:r w:rsidRPr="00532771">
              <w:t>Už materialiai jam patikėtą Globos namų inventorių ir turtą.</w:t>
            </w:r>
          </w:p>
          <w:p w14:paraId="04041274" w14:textId="77777777" w:rsidR="007E3A26" w:rsidRPr="00532771" w:rsidRDefault="007E3A26" w:rsidP="007C43C0">
            <w:pPr>
              <w:pStyle w:val="Sraopastraipa"/>
              <w:numPr>
                <w:ilvl w:val="0"/>
                <w:numId w:val="9"/>
              </w:numPr>
            </w:pPr>
            <w:r w:rsidRPr="00532771">
              <w:t>Už ūkio skyriaus personalo darbą.</w:t>
            </w:r>
          </w:p>
          <w:p w14:paraId="2B449C52" w14:textId="77777777" w:rsidR="007E3A26" w:rsidRPr="00532771" w:rsidRDefault="007E3A26" w:rsidP="007C43C0">
            <w:pPr>
              <w:pStyle w:val="Sraopastraipa"/>
              <w:numPr>
                <w:ilvl w:val="0"/>
                <w:numId w:val="9"/>
              </w:numPr>
            </w:pPr>
            <w:r w:rsidRPr="00532771">
              <w:t>Už pilną ir savalaikį Globos namų aprūpinimą prekėmis ir materialinėmis vertybėmis.</w:t>
            </w:r>
          </w:p>
          <w:p w14:paraId="022DC7C4" w14:textId="77777777" w:rsidR="007E3A26" w:rsidRPr="00532771" w:rsidRDefault="007E3A26" w:rsidP="007C43C0">
            <w:pPr>
              <w:pStyle w:val="Sraopastraipa"/>
              <w:numPr>
                <w:ilvl w:val="0"/>
                <w:numId w:val="9"/>
              </w:numPr>
            </w:pPr>
            <w:r w:rsidRPr="00532771">
              <w:t>Už statybos ir remonto darbų bei kitų užduočių savalaikį ir kokybišką vykdymą.</w:t>
            </w:r>
          </w:p>
          <w:p w14:paraId="315552BE" w14:textId="77777777" w:rsidR="007E3A26" w:rsidRPr="00532771" w:rsidRDefault="007E3A26" w:rsidP="007C43C0">
            <w:pPr>
              <w:pStyle w:val="Sraopastraipa"/>
              <w:numPr>
                <w:ilvl w:val="0"/>
                <w:numId w:val="9"/>
              </w:numPr>
            </w:pPr>
            <w:r w:rsidRPr="00532771">
              <w:t>Už sveikatos pasitikrinimą kasmet pagal nustatytą grafiką.</w:t>
            </w:r>
          </w:p>
          <w:p w14:paraId="315400C5" w14:textId="559F71F8" w:rsidR="007C43C0" w:rsidRPr="00532771" w:rsidRDefault="007E3A26" w:rsidP="007C43C0">
            <w:pPr>
              <w:pStyle w:val="Sraopastraipa"/>
              <w:numPr>
                <w:ilvl w:val="0"/>
                <w:numId w:val="9"/>
              </w:numPr>
            </w:pPr>
            <w:r w:rsidRPr="00532771">
              <w:lastRenderedPageBreak/>
              <w:t>Už laiku (iki einamų metų 12 mėnesio 5 dienos) pateiktą atostogų grafiką.</w:t>
            </w:r>
          </w:p>
          <w:p w14:paraId="7EAE4374" w14:textId="09ABAD36" w:rsidR="007C43C0" w:rsidRPr="00532771" w:rsidRDefault="007C43C0" w:rsidP="007C43C0">
            <w:pPr>
              <w:pStyle w:val="Sraopastraipa"/>
              <w:numPr>
                <w:ilvl w:val="0"/>
                <w:numId w:val="9"/>
              </w:numPr>
            </w:pPr>
            <w:r w:rsidRPr="00532771">
              <w:t>Įsipareigoja neatskleisti žodžiu, raštu ar kitokiu būdu tretiesiems asmenims jokios dalykinės, finansinės bei kitokios konfidencialios informacijos, su kuria jis buvo supažindintas arba ji tapo jam prieinama ir žinoma dirbant įstaigoje, išskyrus tuos atvejus, kai tokią informaciją atskleisti jį įpareigoja įstatymai.</w:t>
            </w:r>
          </w:p>
          <w:p w14:paraId="7E5EBAB0" w14:textId="60E4216A" w:rsidR="007C43C0" w:rsidRDefault="007C43C0" w:rsidP="007C43C0">
            <w:pPr>
              <w:pStyle w:val="Sraopastraipa"/>
              <w:numPr>
                <w:ilvl w:val="0"/>
                <w:numId w:val="9"/>
              </w:numPr>
            </w:pPr>
            <w:r w:rsidRPr="00532771">
              <w:t xml:space="preserve">Už darbo drausmės pažeidimus, pareigų nevykdymą ar netinkamą vykdymą, už tyčinę žalą, padarytą įstaigai ir </w:t>
            </w:r>
            <w:r w:rsidR="009637B3">
              <w:t>paslaugų gavė</w:t>
            </w:r>
            <w:r w:rsidRPr="00532771">
              <w:t>jui, einant pareigas – pagal LR įstatymus ir kitus teisės aktus.</w:t>
            </w:r>
          </w:p>
          <w:p w14:paraId="2AE2D60C" w14:textId="4AEF808E" w:rsidR="009637B3" w:rsidRDefault="009637B3" w:rsidP="007C43C0">
            <w:pPr>
              <w:pStyle w:val="Sraopastraipa"/>
              <w:numPr>
                <w:ilvl w:val="0"/>
                <w:numId w:val="9"/>
              </w:numPr>
            </w:pPr>
            <w:r>
              <w:t>Darbuotojų santykiai darbe turi būti:</w:t>
            </w:r>
          </w:p>
          <w:p w14:paraId="6123942A" w14:textId="4FBD4887" w:rsidR="009637B3" w:rsidRDefault="009637B3" w:rsidP="009637B3">
            <w:pPr>
              <w:pStyle w:val="Sraopastraipa"/>
            </w:pPr>
            <w:r>
              <w:t>21.1. pagrįsti pagarba vienas kitam;</w:t>
            </w:r>
          </w:p>
          <w:p w14:paraId="2B943A30" w14:textId="0EB09D89" w:rsidR="009637B3" w:rsidRDefault="009637B3" w:rsidP="009637B3">
            <w:pPr>
              <w:pStyle w:val="Sraopastraipa"/>
            </w:pPr>
            <w:r>
              <w:t>21.2. darbuotojas neturi išreikšti nepalankios nuomonės apie kitą darbuotoją bei jo veiklą viešai;</w:t>
            </w:r>
          </w:p>
          <w:p w14:paraId="28985255" w14:textId="27DA6FEE" w:rsidR="009637B3" w:rsidRPr="00532771" w:rsidRDefault="009637B3" w:rsidP="009637B3">
            <w:pPr>
              <w:pStyle w:val="Sraopastraipa"/>
            </w:pPr>
            <w:r>
              <w:t>21.3. apie pastebėtus kito darbuotojo pažeidimus informuoti administraciją ir/ar direktorių.</w:t>
            </w:r>
          </w:p>
          <w:p w14:paraId="132CF464" w14:textId="49F19776" w:rsidR="00B33BC7" w:rsidRPr="00532771" w:rsidRDefault="007C43C0" w:rsidP="007C43C0">
            <w:pPr>
              <w:pStyle w:val="Sraopastraipa"/>
              <w:numPr>
                <w:ilvl w:val="0"/>
                <w:numId w:val="9"/>
              </w:numPr>
            </w:pPr>
            <w:r w:rsidRPr="00532771">
              <w:t>Drausmines nuobaudas skiria Globos namų direktorius</w:t>
            </w:r>
            <w:r w:rsidR="00532771" w:rsidRPr="00532771">
              <w:t>.</w:t>
            </w:r>
          </w:p>
        </w:tc>
      </w:tr>
    </w:tbl>
    <w:p w14:paraId="5C0287BB" w14:textId="77777777" w:rsidR="008575BF" w:rsidRPr="00532771" w:rsidRDefault="008575BF"/>
    <w:tbl>
      <w:tblPr>
        <w:tblStyle w:val="Lentelstinklelis"/>
        <w:tblW w:w="0" w:type="auto"/>
        <w:tblInd w:w="-289" w:type="dxa"/>
        <w:tblLook w:val="04A0" w:firstRow="1" w:lastRow="0" w:firstColumn="1" w:lastColumn="0" w:noHBand="0" w:noVBand="1"/>
      </w:tblPr>
      <w:tblGrid>
        <w:gridCol w:w="4814"/>
        <w:gridCol w:w="4814"/>
      </w:tblGrid>
      <w:tr w:rsidR="008575BF" w:rsidRPr="00532771" w14:paraId="5ADF3EE5" w14:textId="77777777" w:rsidTr="008575BF">
        <w:trPr>
          <w:trHeight w:val="278"/>
        </w:trPr>
        <w:tc>
          <w:tcPr>
            <w:tcW w:w="4814" w:type="dxa"/>
            <w:tcBorders>
              <w:top w:val="single" w:sz="4" w:space="0" w:color="auto"/>
              <w:left w:val="single" w:sz="4" w:space="0" w:color="auto"/>
              <w:bottom w:val="single" w:sz="4" w:space="0" w:color="auto"/>
              <w:right w:val="single" w:sz="4" w:space="0" w:color="auto"/>
            </w:tcBorders>
            <w:hideMark/>
          </w:tcPr>
          <w:p w14:paraId="681DE646" w14:textId="77777777" w:rsidR="008575BF" w:rsidRPr="00532771" w:rsidRDefault="008575BF" w:rsidP="00845240">
            <w:pPr>
              <w:rPr>
                <w:b/>
              </w:rPr>
            </w:pPr>
            <w:r w:rsidRPr="00532771">
              <w:rPr>
                <w:b/>
              </w:rPr>
              <w:t>Susipažinau ir sutinku.</w:t>
            </w:r>
          </w:p>
        </w:tc>
        <w:tc>
          <w:tcPr>
            <w:tcW w:w="4814" w:type="dxa"/>
            <w:vMerge w:val="restart"/>
            <w:tcBorders>
              <w:top w:val="single" w:sz="4" w:space="0" w:color="auto"/>
              <w:left w:val="single" w:sz="4" w:space="0" w:color="auto"/>
              <w:bottom w:val="single" w:sz="4" w:space="0" w:color="auto"/>
              <w:right w:val="single" w:sz="4" w:space="0" w:color="auto"/>
            </w:tcBorders>
          </w:tcPr>
          <w:p w14:paraId="5E18075C" w14:textId="77777777" w:rsidR="008575BF" w:rsidRPr="00532771" w:rsidRDefault="008575BF" w:rsidP="00845240">
            <w:pPr>
              <w:rPr>
                <w:b/>
              </w:rPr>
            </w:pPr>
          </w:p>
        </w:tc>
      </w:tr>
      <w:tr w:rsidR="008575BF" w:rsidRPr="00532771" w14:paraId="1A1407ED" w14:textId="77777777" w:rsidTr="008575BF">
        <w:trPr>
          <w:trHeight w:val="277"/>
        </w:trPr>
        <w:tc>
          <w:tcPr>
            <w:tcW w:w="4814" w:type="dxa"/>
            <w:tcBorders>
              <w:top w:val="single" w:sz="4" w:space="0" w:color="auto"/>
              <w:left w:val="single" w:sz="4" w:space="0" w:color="auto"/>
              <w:bottom w:val="single" w:sz="4" w:space="0" w:color="auto"/>
              <w:right w:val="single" w:sz="4" w:space="0" w:color="auto"/>
            </w:tcBorders>
            <w:hideMark/>
          </w:tcPr>
          <w:p w14:paraId="417CB54D" w14:textId="77777777" w:rsidR="008575BF" w:rsidRPr="00532771" w:rsidRDefault="008575BF" w:rsidP="00845240">
            <w:pPr>
              <w:rPr>
                <w:b/>
              </w:rPr>
            </w:pPr>
            <w:r w:rsidRPr="00532771">
              <w:rPr>
                <w:b/>
              </w:rPr>
              <w:t>Vieną pareigybės aprašymo egzempliorių gavau.</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442A34" w14:textId="77777777" w:rsidR="008575BF" w:rsidRPr="00532771" w:rsidRDefault="008575BF" w:rsidP="00845240">
            <w:pPr>
              <w:rPr>
                <w:b/>
                <w:lang w:eastAsia="en-US"/>
              </w:rPr>
            </w:pPr>
          </w:p>
        </w:tc>
      </w:tr>
      <w:tr w:rsidR="008575BF" w14:paraId="0A029F15" w14:textId="77777777" w:rsidTr="008575BF">
        <w:trPr>
          <w:trHeight w:val="277"/>
        </w:trPr>
        <w:tc>
          <w:tcPr>
            <w:tcW w:w="4814" w:type="dxa"/>
            <w:tcBorders>
              <w:top w:val="single" w:sz="4" w:space="0" w:color="auto"/>
              <w:left w:val="nil"/>
              <w:bottom w:val="nil"/>
              <w:right w:val="nil"/>
            </w:tcBorders>
          </w:tcPr>
          <w:p w14:paraId="0D80CC51" w14:textId="77777777" w:rsidR="008575BF" w:rsidRPr="00532771" w:rsidRDefault="008575BF" w:rsidP="00845240">
            <w:pPr>
              <w:rPr>
                <w:b/>
              </w:rPr>
            </w:pPr>
          </w:p>
        </w:tc>
        <w:tc>
          <w:tcPr>
            <w:tcW w:w="4814" w:type="dxa"/>
            <w:tcBorders>
              <w:top w:val="single" w:sz="4" w:space="0" w:color="auto"/>
              <w:left w:val="nil"/>
              <w:bottom w:val="nil"/>
              <w:right w:val="nil"/>
            </w:tcBorders>
            <w:hideMark/>
          </w:tcPr>
          <w:p w14:paraId="212B0244" w14:textId="77777777" w:rsidR="008575BF" w:rsidRDefault="008575BF" w:rsidP="00452F67">
            <w:pPr>
              <w:jc w:val="center"/>
            </w:pPr>
            <w:r w:rsidRPr="00532771">
              <w:rPr>
                <w:sz w:val="20"/>
              </w:rPr>
              <w:t>(vardas, pavardė,</w:t>
            </w:r>
            <w:r w:rsidR="00452F67" w:rsidRPr="00532771">
              <w:rPr>
                <w:sz w:val="20"/>
              </w:rPr>
              <w:t xml:space="preserve"> parašas</w:t>
            </w:r>
            <w:r w:rsidRPr="00532771">
              <w:rPr>
                <w:sz w:val="20"/>
              </w:rPr>
              <w:t>)</w:t>
            </w:r>
          </w:p>
        </w:tc>
      </w:tr>
    </w:tbl>
    <w:p w14:paraId="219D9AD5" w14:textId="77777777" w:rsidR="008575BF" w:rsidRDefault="008575BF"/>
    <w:sectPr w:rsidR="008575BF" w:rsidSect="00310AE7">
      <w:headerReference w:type="even" r:id="rId7"/>
      <w:headerReference w:type="default" r:id="rId8"/>
      <w:footerReference w:type="even" r:id="rId9"/>
      <w:footerReference w:type="default" r:id="rId10"/>
      <w:headerReference w:type="first" r:id="rId11"/>
      <w:footerReference w:type="first" r:id="rId12"/>
      <w:pgSz w:w="11906" w:h="16838"/>
      <w:pgMar w:top="993" w:right="567" w:bottom="1134" w:left="1701" w:header="142"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9FCB8" w14:textId="77777777" w:rsidR="00294711" w:rsidRDefault="00294711" w:rsidP="00E53DD4">
      <w:r>
        <w:separator/>
      </w:r>
    </w:p>
  </w:endnote>
  <w:endnote w:type="continuationSeparator" w:id="0">
    <w:p w14:paraId="58CCC3D6" w14:textId="77777777" w:rsidR="00294711" w:rsidRDefault="00294711" w:rsidP="00E53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CAE68" w14:textId="77777777" w:rsidR="00E53DD4" w:rsidRDefault="00E53DD4">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AEE5F" w14:textId="77777777" w:rsidR="00E53DD4" w:rsidRDefault="00E53DD4">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BD5B7" w14:textId="77777777" w:rsidR="00E53DD4" w:rsidRDefault="00E53DD4">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2F4D5" w14:textId="77777777" w:rsidR="00294711" w:rsidRDefault="00294711" w:rsidP="00E53DD4">
      <w:r>
        <w:separator/>
      </w:r>
    </w:p>
  </w:footnote>
  <w:footnote w:type="continuationSeparator" w:id="0">
    <w:p w14:paraId="0E74634C" w14:textId="77777777" w:rsidR="00294711" w:rsidRDefault="00294711" w:rsidP="00E53D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6E1A7" w14:textId="77777777" w:rsidR="00E53DD4" w:rsidRDefault="00E53DD4">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81DCD" w14:textId="77777777" w:rsidR="00E53DD4" w:rsidRPr="00E53DD4" w:rsidRDefault="00E53DD4">
    <w:pPr>
      <w:pStyle w:val="Antrats"/>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3A5E7" w14:textId="77777777" w:rsidR="00E53DD4" w:rsidRDefault="00E53DD4">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238D5"/>
    <w:multiLevelType w:val="multilevel"/>
    <w:tmpl w:val="33A0FC32"/>
    <w:lvl w:ilvl="0">
      <w:start w:val="1"/>
      <w:numFmt w:val="decimal"/>
      <w:lvlText w:val="%1."/>
      <w:lvlJc w:val="left"/>
      <w:pPr>
        <w:ind w:left="720" w:hanging="360"/>
      </w:pPr>
      <w:rPr>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1" w15:restartNumberingAfterBreak="0">
    <w:nsid w:val="0EF90E5B"/>
    <w:multiLevelType w:val="hybridMultilevel"/>
    <w:tmpl w:val="7E643084"/>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0041105"/>
    <w:multiLevelType w:val="hybridMultilevel"/>
    <w:tmpl w:val="8ABAAD62"/>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1F0514E"/>
    <w:multiLevelType w:val="hybridMultilevel"/>
    <w:tmpl w:val="90FA59E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6555D8B"/>
    <w:multiLevelType w:val="hybridMultilevel"/>
    <w:tmpl w:val="ADEE387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25E209B1"/>
    <w:multiLevelType w:val="hybridMultilevel"/>
    <w:tmpl w:val="FD7AEA5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3897A9F"/>
    <w:multiLevelType w:val="multilevel"/>
    <w:tmpl w:val="33A0FC32"/>
    <w:lvl w:ilvl="0">
      <w:start w:val="1"/>
      <w:numFmt w:val="decimal"/>
      <w:lvlText w:val="%1."/>
      <w:lvlJc w:val="left"/>
      <w:pPr>
        <w:ind w:left="720" w:hanging="360"/>
      </w:pPr>
      <w:rPr>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7" w15:restartNumberingAfterBreak="0">
    <w:nsid w:val="65862272"/>
    <w:multiLevelType w:val="hybridMultilevel"/>
    <w:tmpl w:val="7F14B91A"/>
    <w:lvl w:ilvl="0" w:tplc="93B640AC">
      <w:start w:val="1"/>
      <w:numFmt w:val="decimal"/>
      <w:lvlText w:val="%1."/>
      <w:lvlJc w:val="left"/>
      <w:pPr>
        <w:ind w:left="780" w:hanging="4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69CA38C7"/>
    <w:multiLevelType w:val="multilevel"/>
    <w:tmpl w:val="76C84E4C"/>
    <w:lvl w:ilvl="0">
      <w:start w:val="1"/>
      <w:numFmt w:val="decimal"/>
      <w:lvlText w:val="%1."/>
      <w:lvlJc w:val="left"/>
      <w:pPr>
        <w:ind w:left="720" w:hanging="360"/>
      </w:pPr>
      <w:rPr>
        <w:rFonts w:hint="default"/>
        <w:b w:val="0"/>
      </w:rPr>
    </w:lvl>
    <w:lvl w:ilvl="1">
      <w:start w:val="1"/>
      <w:numFmt w:val="decimal"/>
      <w:isLgl/>
      <w:lvlText w:val="%2."/>
      <w:lvlJc w:val="left"/>
      <w:pPr>
        <w:ind w:left="720" w:hanging="360"/>
      </w:pPr>
      <w:rPr>
        <w:rFonts w:ascii="Times New Roman" w:eastAsiaTheme="minorHAnsi"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784F4FD7"/>
    <w:multiLevelType w:val="multilevel"/>
    <w:tmpl w:val="33A0FC32"/>
    <w:lvl w:ilvl="0">
      <w:start w:val="1"/>
      <w:numFmt w:val="decimal"/>
      <w:lvlText w:val="%1."/>
      <w:lvlJc w:val="left"/>
      <w:pPr>
        <w:ind w:left="720" w:hanging="360"/>
      </w:pPr>
      <w:rPr>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num w:numId="1" w16cid:durableId="699934602">
    <w:abstractNumId w:val="7"/>
  </w:num>
  <w:num w:numId="2" w16cid:durableId="484007085">
    <w:abstractNumId w:val="2"/>
  </w:num>
  <w:num w:numId="3" w16cid:durableId="1760908923">
    <w:abstractNumId w:val="5"/>
  </w:num>
  <w:num w:numId="4" w16cid:durableId="1287929053">
    <w:abstractNumId w:val="6"/>
  </w:num>
  <w:num w:numId="5" w16cid:durableId="1843927857">
    <w:abstractNumId w:val="9"/>
  </w:num>
  <w:num w:numId="6" w16cid:durableId="246547752">
    <w:abstractNumId w:val="0"/>
  </w:num>
  <w:num w:numId="7" w16cid:durableId="1359043951">
    <w:abstractNumId w:val="3"/>
  </w:num>
  <w:num w:numId="8" w16cid:durableId="749934162">
    <w:abstractNumId w:val="4"/>
  </w:num>
  <w:num w:numId="9" w16cid:durableId="1680155227">
    <w:abstractNumId w:val="1"/>
  </w:num>
  <w:num w:numId="10" w16cid:durableId="43968276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BC7"/>
    <w:rsid w:val="00016578"/>
    <w:rsid w:val="00076B5D"/>
    <w:rsid w:val="000D6272"/>
    <w:rsid w:val="000E4908"/>
    <w:rsid w:val="001049C0"/>
    <w:rsid w:val="00194110"/>
    <w:rsid w:val="001A0FC8"/>
    <w:rsid w:val="001B5FBE"/>
    <w:rsid w:val="00256855"/>
    <w:rsid w:val="00294711"/>
    <w:rsid w:val="002C03E8"/>
    <w:rsid w:val="00310AE7"/>
    <w:rsid w:val="003241F4"/>
    <w:rsid w:val="00336F62"/>
    <w:rsid w:val="003763F3"/>
    <w:rsid w:val="003E7981"/>
    <w:rsid w:val="003F76CE"/>
    <w:rsid w:val="00452F67"/>
    <w:rsid w:val="004F570D"/>
    <w:rsid w:val="00532771"/>
    <w:rsid w:val="00576D99"/>
    <w:rsid w:val="005918A1"/>
    <w:rsid w:val="005A2BE3"/>
    <w:rsid w:val="00661E2A"/>
    <w:rsid w:val="00693859"/>
    <w:rsid w:val="006A5A5D"/>
    <w:rsid w:val="006D60B5"/>
    <w:rsid w:val="007C43C0"/>
    <w:rsid w:val="007E3A26"/>
    <w:rsid w:val="00834FAB"/>
    <w:rsid w:val="008575BF"/>
    <w:rsid w:val="008807A4"/>
    <w:rsid w:val="008B08B2"/>
    <w:rsid w:val="008B097E"/>
    <w:rsid w:val="008B349F"/>
    <w:rsid w:val="008B4FAF"/>
    <w:rsid w:val="008F255E"/>
    <w:rsid w:val="00905BEB"/>
    <w:rsid w:val="00907334"/>
    <w:rsid w:val="00943DE2"/>
    <w:rsid w:val="0096329C"/>
    <w:rsid w:val="009637B3"/>
    <w:rsid w:val="00981946"/>
    <w:rsid w:val="009B7636"/>
    <w:rsid w:val="009F37FF"/>
    <w:rsid w:val="00A213C9"/>
    <w:rsid w:val="00A250BF"/>
    <w:rsid w:val="00AF4432"/>
    <w:rsid w:val="00AF6BA0"/>
    <w:rsid w:val="00AF714B"/>
    <w:rsid w:val="00B33BC7"/>
    <w:rsid w:val="00B5010A"/>
    <w:rsid w:val="00B7400E"/>
    <w:rsid w:val="00B92302"/>
    <w:rsid w:val="00B973B5"/>
    <w:rsid w:val="00C06409"/>
    <w:rsid w:val="00C45A2E"/>
    <w:rsid w:val="00C63239"/>
    <w:rsid w:val="00CC046C"/>
    <w:rsid w:val="00CF5974"/>
    <w:rsid w:val="00D279B8"/>
    <w:rsid w:val="00E53DD4"/>
    <w:rsid w:val="00E66D3C"/>
    <w:rsid w:val="00E71CBD"/>
    <w:rsid w:val="00E943E8"/>
    <w:rsid w:val="00EC3CEB"/>
    <w:rsid w:val="00F00EDF"/>
    <w:rsid w:val="00F07C0C"/>
    <w:rsid w:val="00F85C42"/>
    <w:rsid w:val="00FE75F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FE85D"/>
  <w15:docId w15:val="{A23E615B-7E54-4362-90DE-E53A5B6B0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33BC7"/>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B33BC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B33BC7"/>
    <w:pPr>
      <w:ind w:left="720"/>
      <w:contextualSpacing/>
    </w:pPr>
  </w:style>
  <w:style w:type="paragraph" w:styleId="HTMLiankstoformatuotas">
    <w:name w:val="HTML Preformatted"/>
    <w:basedOn w:val="prastasis"/>
    <w:link w:val="HTMLiankstoformatuotasDiagrama"/>
    <w:rsid w:val="00B33B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szCs w:val="20"/>
    </w:rPr>
  </w:style>
  <w:style w:type="character" w:customStyle="1" w:styleId="HTMLiankstoformatuotasDiagrama">
    <w:name w:val="HTML iš anksto formatuotas Diagrama"/>
    <w:basedOn w:val="Numatytasispastraiposriftas"/>
    <w:link w:val="HTMLiankstoformatuotas"/>
    <w:rsid w:val="00B33BC7"/>
    <w:rPr>
      <w:rFonts w:ascii="Courier New" w:eastAsia="Times New Roman" w:hAnsi="Courier New" w:cs="Courier New"/>
      <w:sz w:val="20"/>
      <w:szCs w:val="20"/>
      <w:lang w:eastAsia="lt-LT"/>
    </w:rPr>
  </w:style>
  <w:style w:type="paragraph" w:styleId="Antrats">
    <w:name w:val="header"/>
    <w:basedOn w:val="prastasis"/>
    <w:link w:val="AntratsDiagrama"/>
    <w:uiPriority w:val="99"/>
    <w:semiHidden/>
    <w:unhideWhenUsed/>
    <w:rsid w:val="00E53DD4"/>
    <w:pPr>
      <w:tabs>
        <w:tab w:val="center" w:pos="4819"/>
        <w:tab w:val="right" w:pos="9638"/>
      </w:tabs>
    </w:pPr>
  </w:style>
  <w:style w:type="character" w:customStyle="1" w:styleId="AntratsDiagrama">
    <w:name w:val="Antraštės Diagrama"/>
    <w:basedOn w:val="Numatytasispastraiposriftas"/>
    <w:link w:val="Antrats"/>
    <w:uiPriority w:val="99"/>
    <w:semiHidden/>
    <w:rsid w:val="00E53DD4"/>
    <w:rPr>
      <w:rFonts w:ascii="Times New Roman" w:eastAsia="Times New Roman" w:hAnsi="Times New Roman" w:cs="Times New Roman"/>
      <w:sz w:val="24"/>
      <w:szCs w:val="24"/>
      <w:lang w:eastAsia="lt-LT"/>
    </w:rPr>
  </w:style>
  <w:style w:type="paragraph" w:styleId="Porat">
    <w:name w:val="footer"/>
    <w:basedOn w:val="prastasis"/>
    <w:link w:val="PoratDiagrama"/>
    <w:uiPriority w:val="99"/>
    <w:semiHidden/>
    <w:unhideWhenUsed/>
    <w:rsid w:val="00E53DD4"/>
    <w:pPr>
      <w:tabs>
        <w:tab w:val="center" w:pos="4819"/>
        <w:tab w:val="right" w:pos="9638"/>
      </w:tabs>
    </w:pPr>
  </w:style>
  <w:style w:type="character" w:customStyle="1" w:styleId="PoratDiagrama">
    <w:name w:val="Poraštė Diagrama"/>
    <w:basedOn w:val="Numatytasispastraiposriftas"/>
    <w:link w:val="Porat"/>
    <w:uiPriority w:val="99"/>
    <w:semiHidden/>
    <w:rsid w:val="00E53DD4"/>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6D60B5"/>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D60B5"/>
    <w:rPr>
      <w:rFonts w:ascii="Segoe UI" w:eastAsia="Times New Roman" w:hAnsi="Segoe UI" w:cs="Segoe UI"/>
      <w:sz w:val="18"/>
      <w:szCs w:val="1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4122</Words>
  <Characters>2351</Characters>
  <Application>Microsoft Office Word</Application>
  <DocSecurity>0</DocSecurity>
  <Lines>19</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Globos namai</Company>
  <LinksUpToDate>false</LinksUpToDate>
  <CharactersWithSpaces>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Justina Skerstonė</cp:lastModifiedBy>
  <cp:revision>3</cp:revision>
  <cp:lastPrinted>2022-07-19T11:03:00Z</cp:lastPrinted>
  <dcterms:created xsi:type="dcterms:W3CDTF">2022-07-07T08:57:00Z</dcterms:created>
  <dcterms:modified xsi:type="dcterms:W3CDTF">2022-07-19T11:07:00Z</dcterms:modified>
</cp:coreProperties>
</file>